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4930B" w14:textId="61CDDF1F" w:rsidR="00BB605C" w:rsidRPr="00BB605C" w:rsidRDefault="00BB605C" w:rsidP="00BB605C">
      <w:pPr>
        <w:spacing w:after="0" w:line="276" w:lineRule="auto"/>
        <w:rPr>
          <w:rFonts w:ascii="Times New Roman" w:eastAsia="Arial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BB605C">
        <w:rPr>
          <w:rFonts w:ascii="Times New Roman" w:eastAsia="Arial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КРАТКАЯ ИНФОРМАЦИЯ О ЗАКОНОДАТЕЛЬНОЙ ИНИЦИАТИВЕ </w:t>
      </w:r>
    </w:p>
    <w:p w14:paraId="7482AE11" w14:textId="77777777" w:rsidR="00BB605C" w:rsidRPr="00BB605C" w:rsidRDefault="00BB605C" w:rsidP="00BB605C">
      <w:pPr>
        <w:spacing w:after="0" w:line="276" w:lineRule="auto"/>
        <w:jc w:val="center"/>
        <w:rPr>
          <w:rFonts w:ascii="Times New Roman" w:eastAsia="Arial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tbl>
      <w:tblPr>
        <w:tblStyle w:val="11"/>
        <w:tblW w:w="10207" w:type="dxa"/>
        <w:tblInd w:w="-856" w:type="dxa"/>
        <w:tblLook w:val="04A0" w:firstRow="1" w:lastRow="0" w:firstColumn="1" w:lastColumn="0" w:noHBand="0" w:noVBand="1"/>
      </w:tblPr>
      <w:tblGrid>
        <w:gridCol w:w="2795"/>
        <w:gridCol w:w="7412"/>
      </w:tblGrid>
      <w:tr w:rsidR="00BB605C" w:rsidRPr="00BB605C" w14:paraId="30975910" w14:textId="77777777" w:rsidTr="00BB605C">
        <w:tc>
          <w:tcPr>
            <w:tcW w:w="2795" w:type="dxa"/>
          </w:tcPr>
          <w:p w14:paraId="01F9EE55" w14:textId="13E18948" w:rsidR="00BB605C" w:rsidRPr="00BB605C" w:rsidRDefault="00BB605C" w:rsidP="00BB605C">
            <w:pPr>
              <w:spacing w:line="276" w:lineRule="auto"/>
              <w:rPr>
                <w:rFonts w:ascii="Times New Roman" w:eastAsia="Arial" w:hAnsi="Times New Roman" w:cs="Times New Roman"/>
                <w:b/>
                <w:sz w:val="28"/>
                <w:szCs w:val="28"/>
                <w:lang w:val="ru" w:eastAsia="ru-RU"/>
              </w:rPr>
            </w:pPr>
            <w:r w:rsidRPr="00BB605C">
              <w:rPr>
                <w:rFonts w:ascii="Times New Roman" w:eastAsia="Arial" w:hAnsi="Times New Roman" w:cs="Times New Roman"/>
                <w:b/>
                <w:sz w:val="28"/>
                <w:szCs w:val="28"/>
                <w:lang w:val="ru" w:eastAsia="ru-RU"/>
              </w:rPr>
              <w:t xml:space="preserve">ФИО </w:t>
            </w:r>
          </w:p>
        </w:tc>
        <w:tc>
          <w:tcPr>
            <w:tcW w:w="7412" w:type="dxa"/>
          </w:tcPr>
          <w:p w14:paraId="5DA225F7" w14:textId="65C5843E" w:rsidR="00BB605C" w:rsidRPr="00BB605C" w:rsidRDefault="00BB605C" w:rsidP="00BB605C">
            <w:pPr>
              <w:spacing w:line="276" w:lineRule="auto"/>
              <w:jc w:val="both"/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</w:pPr>
          </w:p>
        </w:tc>
      </w:tr>
      <w:tr w:rsidR="00BB605C" w:rsidRPr="00BB605C" w14:paraId="05E69E68" w14:textId="77777777" w:rsidTr="00BB605C">
        <w:tc>
          <w:tcPr>
            <w:tcW w:w="2795" w:type="dxa"/>
          </w:tcPr>
          <w:p w14:paraId="132FE56C" w14:textId="5DAB834A" w:rsidR="00BB605C" w:rsidRPr="00BB605C" w:rsidRDefault="00BB605C" w:rsidP="00BB605C">
            <w:pPr>
              <w:spacing w:line="276" w:lineRule="auto"/>
              <w:rPr>
                <w:rFonts w:ascii="Times New Roman" w:eastAsia="Arial" w:hAnsi="Times New Roman" w:cs="Times New Roman"/>
                <w:b/>
                <w:sz w:val="28"/>
                <w:szCs w:val="28"/>
                <w:lang w:val="ru" w:eastAsia="ru-RU"/>
              </w:rPr>
            </w:pPr>
            <w:r w:rsidRPr="00BB605C">
              <w:rPr>
                <w:rFonts w:ascii="Times New Roman" w:eastAsia="Arial" w:hAnsi="Times New Roman" w:cs="Times New Roman"/>
                <w:b/>
                <w:sz w:val="28"/>
                <w:szCs w:val="28"/>
                <w:lang w:val="ru" w:eastAsia="ru-RU"/>
              </w:rPr>
              <w:t>Регион проживания</w:t>
            </w:r>
          </w:p>
        </w:tc>
        <w:tc>
          <w:tcPr>
            <w:tcW w:w="7412" w:type="dxa"/>
          </w:tcPr>
          <w:p w14:paraId="2F8113F0" w14:textId="77777777" w:rsidR="00BB605C" w:rsidRPr="008F73EB" w:rsidRDefault="00BB605C" w:rsidP="00BB605C">
            <w:pPr>
              <w:spacing w:line="276" w:lineRule="auto"/>
              <w:jc w:val="both"/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</w:pPr>
          </w:p>
        </w:tc>
      </w:tr>
      <w:tr w:rsidR="008F73EB" w:rsidRPr="00BB605C" w14:paraId="413816E1" w14:textId="77777777" w:rsidTr="00BB605C">
        <w:tc>
          <w:tcPr>
            <w:tcW w:w="2795" w:type="dxa"/>
          </w:tcPr>
          <w:p w14:paraId="6C991AA5" w14:textId="473DC573" w:rsidR="008F73EB" w:rsidRPr="00BB605C" w:rsidRDefault="008F73EB" w:rsidP="00BB605C">
            <w:pPr>
              <w:spacing w:line="276" w:lineRule="auto"/>
              <w:rPr>
                <w:rFonts w:ascii="Times New Roman" w:eastAsia="Arial" w:hAnsi="Times New Roman" w:cs="Times New Roman"/>
                <w:b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" w:hAnsi="Times New Roman" w:cs="Times New Roman"/>
                <w:b/>
                <w:sz w:val="28"/>
                <w:szCs w:val="28"/>
                <w:lang w:val="ru" w:eastAsia="ru-RU"/>
              </w:rPr>
              <w:t xml:space="preserve">Категория участника  </w:t>
            </w:r>
          </w:p>
        </w:tc>
        <w:tc>
          <w:tcPr>
            <w:tcW w:w="7412" w:type="dxa"/>
          </w:tcPr>
          <w:p w14:paraId="4616725B" w14:textId="5D2A01ED" w:rsidR="008F73EB" w:rsidRPr="008F73EB" w:rsidRDefault="008F73EB" w:rsidP="008F73EB">
            <w:pPr>
              <w:spacing w:line="276" w:lineRule="auto"/>
              <w:jc w:val="both"/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</w:pPr>
            <w:r w:rsidRPr="008F73EB"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  <w:t>– обучающиеся образовательных организаций общего и профессионального образования (школьники и студенты СПО);</w:t>
            </w:r>
          </w:p>
          <w:p w14:paraId="0AEB8CA0" w14:textId="5CDB1E65" w:rsidR="008F73EB" w:rsidRPr="008F73EB" w:rsidRDefault="008F73EB" w:rsidP="008F73EB">
            <w:pPr>
              <w:spacing w:line="276" w:lineRule="auto"/>
              <w:jc w:val="both"/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</w:pPr>
            <w:r w:rsidRPr="008F73EB"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  <w:t>– обучающиеся образовательных организаций высшего образования (студенты вузов);</w:t>
            </w:r>
          </w:p>
          <w:p w14:paraId="48A01AFC" w14:textId="2F98B6E4" w:rsidR="008F73EB" w:rsidRPr="008F73EB" w:rsidRDefault="008F73EB" w:rsidP="008F73EB">
            <w:pPr>
              <w:spacing w:line="276" w:lineRule="auto"/>
              <w:jc w:val="both"/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</w:pPr>
            <w:r w:rsidRPr="008F73EB"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  <w:t>– работники образовательных или научных организаций в возрасте до 35 лет (молодые ученые).</w:t>
            </w:r>
          </w:p>
        </w:tc>
      </w:tr>
      <w:tr w:rsidR="008F73EB" w:rsidRPr="00BB605C" w14:paraId="076C5D9A" w14:textId="77777777" w:rsidTr="00BB605C">
        <w:tc>
          <w:tcPr>
            <w:tcW w:w="2795" w:type="dxa"/>
          </w:tcPr>
          <w:p w14:paraId="3CE7C001" w14:textId="3C3939B1" w:rsidR="008F73EB" w:rsidRPr="00BB605C" w:rsidRDefault="008F73EB" w:rsidP="00BB605C">
            <w:pPr>
              <w:spacing w:line="276" w:lineRule="auto"/>
              <w:rPr>
                <w:rFonts w:ascii="Times New Roman" w:eastAsia="Arial" w:hAnsi="Times New Roman" w:cs="Times New Roman"/>
                <w:b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" w:hAnsi="Times New Roman" w:cs="Times New Roman"/>
                <w:b/>
                <w:sz w:val="28"/>
                <w:szCs w:val="28"/>
                <w:lang w:val="ru" w:eastAsia="ru-RU"/>
              </w:rPr>
              <w:t xml:space="preserve">Научный руководитель (ФИО, должность)  </w:t>
            </w:r>
          </w:p>
        </w:tc>
        <w:tc>
          <w:tcPr>
            <w:tcW w:w="7412" w:type="dxa"/>
          </w:tcPr>
          <w:p w14:paraId="21BDBF9B" w14:textId="37EB7757" w:rsidR="008F73EB" w:rsidRPr="008F73EB" w:rsidRDefault="008F73EB" w:rsidP="00BB605C">
            <w:pPr>
              <w:spacing w:line="276" w:lineRule="auto"/>
              <w:jc w:val="both"/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</w:pPr>
            <w:r w:rsidRPr="008F73EB"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  <w:t xml:space="preserve">При наличии. </w:t>
            </w:r>
          </w:p>
        </w:tc>
      </w:tr>
      <w:tr w:rsidR="00BB605C" w:rsidRPr="00BB605C" w14:paraId="2AA03486" w14:textId="77777777" w:rsidTr="00BB605C">
        <w:tc>
          <w:tcPr>
            <w:tcW w:w="2795" w:type="dxa"/>
          </w:tcPr>
          <w:p w14:paraId="3F2B3E9E" w14:textId="0EEBBEAB" w:rsidR="00BB605C" w:rsidRPr="00BB605C" w:rsidRDefault="00BB605C" w:rsidP="00BB605C">
            <w:pPr>
              <w:spacing w:line="276" w:lineRule="auto"/>
              <w:rPr>
                <w:rFonts w:ascii="Times New Roman" w:eastAsia="Arial" w:hAnsi="Times New Roman" w:cs="Times New Roman"/>
                <w:b/>
                <w:sz w:val="28"/>
                <w:szCs w:val="28"/>
                <w:lang w:val="ru" w:eastAsia="ru-RU"/>
              </w:rPr>
            </w:pPr>
            <w:r w:rsidRPr="00BB605C">
              <w:rPr>
                <w:rFonts w:ascii="Times New Roman" w:eastAsia="Arial" w:hAnsi="Times New Roman" w:cs="Times New Roman"/>
                <w:b/>
                <w:sz w:val="28"/>
                <w:szCs w:val="28"/>
                <w:lang w:val="ru" w:eastAsia="ru-RU"/>
              </w:rPr>
              <w:t>Тематическое направление</w:t>
            </w:r>
          </w:p>
        </w:tc>
        <w:tc>
          <w:tcPr>
            <w:tcW w:w="7412" w:type="dxa"/>
          </w:tcPr>
          <w:p w14:paraId="3FEC9803" w14:textId="3072531B" w:rsidR="00BB605C" w:rsidRPr="008F73EB" w:rsidRDefault="00BB605C" w:rsidP="00BB605C">
            <w:pPr>
              <w:spacing w:line="276" w:lineRule="auto"/>
              <w:jc w:val="both"/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</w:pPr>
            <w:r w:rsidRPr="008F73EB"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  <w:t xml:space="preserve">– </w:t>
            </w:r>
            <w:r w:rsidRPr="008F73EB"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  <w:t>молодежная политика;</w:t>
            </w:r>
          </w:p>
          <w:p w14:paraId="729074F7" w14:textId="5BFF77CD" w:rsidR="00BB605C" w:rsidRPr="008F73EB" w:rsidRDefault="00BB605C" w:rsidP="00BB605C">
            <w:pPr>
              <w:spacing w:line="276" w:lineRule="auto"/>
              <w:jc w:val="both"/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</w:pPr>
            <w:r w:rsidRPr="008F73EB"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  <w:t xml:space="preserve">– </w:t>
            </w:r>
            <w:r w:rsidRPr="008F73EB"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  <w:t>культурно-историческое воспитание и сохранение исторической памяти;</w:t>
            </w:r>
          </w:p>
          <w:p w14:paraId="2AE42BAE" w14:textId="15372F0D" w:rsidR="00BB605C" w:rsidRPr="008F73EB" w:rsidRDefault="00BB605C" w:rsidP="00BB605C">
            <w:pPr>
              <w:spacing w:line="276" w:lineRule="auto"/>
              <w:jc w:val="both"/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</w:pPr>
            <w:r w:rsidRPr="008F73EB"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  <w:t xml:space="preserve">– </w:t>
            </w:r>
            <w:r w:rsidRPr="008F73EB"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  <w:t>труд, социальная политика и социальная справедливость;</w:t>
            </w:r>
          </w:p>
          <w:p w14:paraId="0E6C871C" w14:textId="057063FF" w:rsidR="00BB605C" w:rsidRPr="008F73EB" w:rsidRDefault="00BB605C" w:rsidP="00BB605C">
            <w:pPr>
              <w:spacing w:line="276" w:lineRule="auto"/>
              <w:jc w:val="both"/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</w:pPr>
            <w:r w:rsidRPr="008F73EB"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  <w:t xml:space="preserve">– </w:t>
            </w:r>
            <w:r w:rsidRPr="008F73EB"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  <w:t xml:space="preserve">информационная политика, коммуникации и </w:t>
            </w:r>
            <w:proofErr w:type="spellStart"/>
            <w:r w:rsidRPr="008F73EB"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  <w:t>медиапросвещение</w:t>
            </w:r>
            <w:proofErr w:type="spellEnd"/>
            <w:r w:rsidRPr="008F73EB"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  <w:t>;</w:t>
            </w:r>
          </w:p>
          <w:p w14:paraId="790E09F0" w14:textId="4A2A0E04" w:rsidR="00BB605C" w:rsidRPr="00BB605C" w:rsidRDefault="00BB605C" w:rsidP="00BB605C">
            <w:pPr>
              <w:spacing w:line="276" w:lineRule="auto"/>
              <w:jc w:val="both"/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</w:pPr>
            <w:r w:rsidRPr="008F73EB"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  <w:t xml:space="preserve">– </w:t>
            </w:r>
            <w:r w:rsidRPr="008F73EB"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  <w:t>экология и охрана окружающей среды.</w:t>
            </w:r>
          </w:p>
        </w:tc>
      </w:tr>
      <w:tr w:rsidR="00BB605C" w:rsidRPr="00BB605C" w14:paraId="5CCA59D8" w14:textId="77777777" w:rsidTr="00BB605C">
        <w:tc>
          <w:tcPr>
            <w:tcW w:w="2795" w:type="dxa"/>
          </w:tcPr>
          <w:p w14:paraId="615F67BF" w14:textId="2349409C" w:rsidR="00BB605C" w:rsidRPr="00BB605C" w:rsidRDefault="00BB605C" w:rsidP="00BB605C">
            <w:pPr>
              <w:spacing w:line="276" w:lineRule="auto"/>
              <w:rPr>
                <w:rFonts w:ascii="Times New Roman" w:eastAsia="Arial" w:hAnsi="Times New Roman" w:cs="Times New Roman"/>
                <w:b/>
                <w:sz w:val="28"/>
                <w:szCs w:val="28"/>
                <w:lang w:val="ru" w:eastAsia="ru-RU"/>
              </w:rPr>
            </w:pPr>
            <w:r w:rsidRPr="00BB605C">
              <w:rPr>
                <w:rFonts w:ascii="Times New Roman" w:eastAsia="Arial" w:hAnsi="Times New Roman" w:cs="Times New Roman"/>
                <w:b/>
                <w:sz w:val="28"/>
                <w:szCs w:val="28"/>
                <w:lang w:val="ru" w:eastAsia="ru-RU"/>
              </w:rPr>
              <w:t xml:space="preserve">Краткое описание законодательной инициативы </w:t>
            </w:r>
          </w:p>
        </w:tc>
        <w:tc>
          <w:tcPr>
            <w:tcW w:w="7412" w:type="dxa"/>
          </w:tcPr>
          <w:p w14:paraId="241BE26E" w14:textId="4D573137" w:rsidR="00BB605C" w:rsidRPr="008F73EB" w:rsidRDefault="00BB605C" w:rsidP="00BB605C">
            <w:pPr>
              <w:spacing w:line="276" w:lineRule="auto"/>
              <w:jc w:val="both"/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</w:pPr>
            <w:r w:rsidRPr="008F73EB"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  <w:t xml:space="preserve">До 2000 символов. </w:t>
            </w:r>
          </w:p>
        </w:tc>
      </w:tr>
      <w:tr w:rsidR="00BB605C" w:rsidRPr="00BB605C" w14:paraId="4FA3208F" w14:textId="77777777" w:rsidTr="00BB605C">
        <w:tc>
          <w:tcPr>
            <w:tcW w:w="2795" w:type="dxa"/>
          </w:tcPr>
          <w:p w14:paraId="6B64115D" w14:textId="77777777" w:rsidR="00BB605C" w:rsidRPr="00BB605C" w:rsidRDefault="00BB605C" w:rsidP="00BB605C">
            <w:pPr>
              <w:spacing w:line="276" w:lineRule="auto"/>
              <w:rPr>
                <w:rFonts w:ascii="Times New Roman" w:eastAsia="Arial" w:hAnsi="Times New Roman" w:cs="Times New Roman"/>
                <w:b/>
                <w:sz w:val="28"/>
                <w:szCs w:val="28"/>
                <w:lang w:val="ru" w:eastAsia="ru-RU"/>
              </w:rPr>
            </w:pPr>
            <w:r w:rsidRPr="00BB605C">
              <w:rPr>
                <w:rFonts w:ascii="Times New Roman" w:eastAsia="Arial" w:hAnsi="Times New Roman" w:cs="Times New Roman"/>
                <w:b/>
                <w:sz w:val="28"/>
                <w:szCs w:val="28"/>
                <w:lang w:val="ru" w:eastAsia="ru-RU"/>
              </w:rPr>
              <w:t>Дополнительная информация</w:t>
            </w:r>
          </w:p>
        </w:tc>
        <w:tc>
          <w:tcPr>
            <w:tcW w:w="7412" w:type="dxa"/>
          </w:tcPr>
          <w:p w14:paraId="78FAFC04" w14:textId="77777777" w:rsidR="00BB605C" w:rsidRPr="00BB605C" w:rsidRDefault="00BB605C" w:rsidP="00BB605C">
            <w:pPr>
              <w:spacing w:line="276" w:lineRule="auto"/>
              <w:jc w:val="both"/>
              <w:rPr>
                <w:rFonts w:ascii="Times New Roman" w:eastAsia="Arial" w:hAnsi="Times New Roman" w:cs="Times New Roman"/>
                <w:iCs/>
                <w:sz w:val="28"/>
                <w:szCs w:val="28"/>
                <w:lang w:val="ru" w:eastAsia="ru-RU"/>
              </w:rPr>
            </w:pPr>
          </w:p>
        </w:tc>
      </w:tr>
    </w:tbl>
    <w:p w14:paraId="0FD98B4F" w14:textId="77777777" w:rsidR="00BB605C" w:rsidRDefault="00BB605C" w:rsidP="00BB605C">
      <w:pPr>
        <w:spacing w:after="0" w:line="240" w:lineRule="atLeast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5BB88011" w14:textId="77777777" w:rsidR="00BB605C" w:rsidRDefault="00BB605C">
      <w:pP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br w:type="page"/>
      </w:r>
    </w:p>
    <w:p w14:paraId="28C2B7E7" w14:textId="27C21551" w:rsidR="00BB605C" w:rsidRPr="00BB605C" w:rsidRDefault="00BB605C" w:rsidP="00BB605C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BB605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lastRenderedPageBreak/>
        <w:t>ФЕДЕРАЛЬНЫЙ ЗАКОН</w:t>
      </w:r>
    </w:p>
    <w:p w14:paraId="5115EEDC" w14:textId="77777777" w:rsidR="00BB605C" w:rsidRPr="00BB605C" w:rsidRDefault="00BB605C" w:rsidP="00BB605C">
      <w:pPr>
        <w:spacing w:after="0" w:line="360" w:lineRule="atLeast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517954DF" w14:textId="77777777" w:rsidR="00BB605C" w:rsidRPr="00BB605C" w:rsidRDefault="00BB605C" w:rsidP="00BB60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BB605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«Название»</w:t>
      </w:r>
    </w:p>
    <w:p w14:paraId="36B9DEE1" w14:textId="77777777" w:rsidR="00BB605C" w:rsidRPr="00BB605C" w:rsidRDefault="00BB605C" w:rsidP="00BB60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13A83ED9" w14:textId="1DD3D310" w:rsidR="00BB605C" w:rsidRPr="00BB605C" w:rsidRDefault="00BB605C" w:rsidP="00BB605C">
      <w:pPr>
        <w:spacing w:after="0" w:line="540" w:lineRule="exact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BB605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Текст законопроекта</w:t>
      </w:r>
      <w:r w:rsidR="00671D28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</w:p>
    <w:p w14:paraId="387FCDE5" w14:textId="77777777" w:rsidR="00BB605C" w:rsidRPr="00BB605C" w:rsidRDefault="00BB605C" w:rsidP="00BB605C">
      <w:pPr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1A0A9379" w14:textId="77777777" w:rsidR="00BB605C" w:rsidRPr="00BB605C" w:rsidRDefault="00BB605C" w:rsidP="00BB605C">
      <w:pPr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22C85529" w14:textId="77777777" w:rsidR="00BB605C" w:rsidRPr="00BB605C" w:rsidRDefault="00BB605C" w:rsidP="00BB605C">
      <w:pPr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7A77D551" w14:textId="77777777" w:rsidR="00BB605C" w:rsidRPr="00BB605C" w:rsidRDefault="00BB605C" w:rsidP="00BB605C">
      <w:pPr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623F72F1" w14:textId="77777777" w:rsidR="00BB605C" w:rsidRPr="00BB605C" w:rsidRDefault="00BB605C" w:rsidP="00BB605C">
      <w:pPr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372984C2" w14:textId="77777777" w:rsidR="00BB605C" w:rsidRPr="00BB605C" w:rsidRDefault="00BB605C" w:rsidP="00BB605C">
      <w:pPr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4ED6CDF5" w14:textId="77777777" w:rsidR="00BB605C" w:rsidRPr="00BB605C" w:rsidRDefault="00BB605C" w:rsidP="00BB605C">
      <w:pPr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21A814C9" w14:textId="77777777" w:rsidR="00BB605C" w:rsidRPr="00BB605C" w:rsidRDefault="00BB605C" w:rsidP="00BB605C">
      <w:pPr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48322242" w14:textId="77777777" w:rsidR="00BB605C" w:rsidRPr="00BB605C" w:rsidRDefault="00BB605C" w:rsidP="00BB605C">
      <w:pPr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46592381" w14:textId="77777777" w:rsidR="00BB605C" w:rsidRPr="00BB605C" w:rsidRDefault="00BB605C" w:rsidP="00BB605C">
      <w:pPr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64B3EA6C" w14:textId="77777777" w:rsidR="00BB605C" w:rsidRPr="00BB605C" w:rsidRDefault="00BB605C" w:rsidP="00BB605C">
      <w:pPr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653513EA" w14:textId="77777777" w:rsidR="00BB605C" w:rsidRPr="00BB605C" w:rsidRDefault="00BB605C" w:rsidP="00BB605C">
      <w:pPr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4049DA50" w14:textId="77777777" w:rsidR="00BB605C" w:rsidRPr="00BB605C" w:rsidRDefault="00BB605C" w:rsidP="00BB605C">
      <w:pPr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6C4914E3" w14:textId="77777777" w:rsidR="00BB605C" w:rsidRPr="00BB605C" w:rsidRDefault="00BB605C" w:rsidP="00BB605C">
      <w:pPr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4AB342E6" w14:textId="77777777" w:rsidR="00BB605C" w:rsidRPr="00BB605C" w:rsidRDefault="00BB605C" w:rsidP="00BB605C">
      <w:pPr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5A1A43E6" w14:textId="77777777" w:rsidR="00BB605C" w:rsidRPr="00BB605C" w:rsidRDefault="00BB605C" w:rsidP="00BB605C">
      <w:pPr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3CABC04C" w14:textId="77777777" w:rsidR="00BB605C" w:rsidRPr="00BB605C" w:rsidRDefault="00BB605C" w:rsidP="00BB605C">
      <w:pPr>
        <w:tabs>
          <w:tab w:val="center" w:pos="1474"/>
        </w:tabs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BB605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ab/>
        <w:t>Президент</w:t>
      </w:r>
    </w:p>
    <w:p w14:paraId="23FCF31C" w14:textId="77777777" w:rsidR="00BB605C" w:rsidRPr="00BB605C" w:rsidRDefault="00BB605C" w:rsidP="00BB605C">
      <w:pPr>
        <w:tabs>
          <w:tab w:val="center" w:pos="1474"/>
          <w:tab w:val="left" w:pos="8364"/>
        </w:tabs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BB605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ab/>
        <w:t>Российской Федерации</w:t>
      </w:r>
    </w:p>
    <w:p w14:paraId="3A07484C" w14:textId="77777777" w:rsidR="00BB605C" w:rsidRPr="00BB605C" w:rsidRDefault="00BB605C" w:rsidP="00BB605C">
      <w:pPr>
        <w:spacing w:line="259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BB605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br w:type="page"/>
      </w:r>
    </w:p>
    <w:p w14:paraId="446D5E41" w14:textId="77777777" w:rsidR="00BB605C" w:rsidRPr="00BB605C" w:rsidRDefault="00BB605C" w:rsidP="00BB605C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BB605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lastRenderedPageBreak/>
        <w:t>ПОЯСНИТЕЛЬНАЯ ЗАПИСКА</w:t>
      </w:r>
    </w:p>
    <w:p w14:paraId="32C5CADE" w14:textId="77777777" w:rsidR="00BB605C" w:rsidRPr="00BB605C" w:rsidRDefault="00BB605C" w:rsidP="00BB605C">
      <w:pPr>
        <w:spacing w:after="0" w:line="120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690465A9" w14:textId="77777777" w:rsidR="00BB605C" w:rsidRPr="00BB605C" w:rsidRDefault="00BB605C" w:rsidP="00BB605C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BB605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к проекту федерального закона «Название»</w:t>
      </w:r>
    </w:p>
    <w:p w14:paraId="68BCFB61" w14:textId="77777777" w:rsidR="00BB605C" w:rsidRDefault="00BB605C" w:rsidP="00BB605C">
      <w:pPr>
        <w:spacing w:after="0" w:line="360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5EC084E7" w14:textId="77777777" w:rsidR="00BB605C" w:rsidRPr="00BB605C" w:rsidRDefault="00BB605C" w:rsidP="00BB605C">
      <w:pPr>
        <w:spacing w:after="0" w:line="360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3504A329" w14:textId="77777777" w:rsidR="00BB605C" w:rsidRPr="00BB605C" w:rsidRDefault="00BB605C" w:rsidP="00BB605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BB605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Текст пояснительной записки. </w:t>
      </w:r>
    </w:p>
    <w:p w14:paraId="0DF43D74" w14:textId="77777777" w:rsidR="00BB605C" w:rsidRPr="00BB605C" w:rsidRDefault="00BB605C" w:rsidP="00BB605C">
      <w:pPr>
        <w:spacing w:line="259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BB605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br w:type="page"/>
      </w:r>
    </w:p>
    <w:p w14:paraId="6DE651A5" w14:textId="77777777" w:rsidR="00BB605C" w:rsidRPr="00BB605C" w:rsidRDefault="00BB605C" w:rsidP="00BB605C">
      <w:pPr>
        <w:spacing w:line="259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BB605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lastRenderedPageBreak/>
        <w:t>ФИНАНСОВО-ЭКОНОМИЧЕСКОЕ ОБОСНОВАНИЕ</w:t>
      </w:r>
    </w:p>
    <w:p w14:paraId="37D72439" w14:textId="77777777" w:rsidR="00BB605C" w:rsidRPr="00BB605C" w:rsidRDefault="00BB605C" w:rsidP="00BB605C">
      <w:pPr>
        <w:spacing w:after="0" w:line="120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53956D28" w14:textId="77777777" w:rsidR="00BB605C" w:rsidRPr="00BB605C" w:rsidRDefault="00BB605C" w:rsidP="00BB605C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BB605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к проекту федерального закона «Название»</w:t>
      </w:r>
    </w:p>
    <w:p w14:paraId="26897831" w14:textId="77777777" w:rsidR="00BB605C" w:rsidRPr="00BB605C" w:rsidRDefault="00BB605C" w:rsidP="00BB605C">
      <w:pPr>
        <w:spacing w:after="0" w:line="240" w:lineRule="atLeast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02D4AF6B" w14:textId="77777777" w:rsidR="00BB605C" w:rsidRPr="00BB605C" w:rsidRDefault="00BB605C" w:rsidP="00BB605C">
      <w:pPr>
        <w:spacing w:after="0" w:line="240" w:lineRule="atLeast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345A5784" w14:textId="77777777" w:rsidR="00BB605C" w:rsidRPr="00BB605C" w:rsidRDefault="00BB605C" w:rsidP="00BB605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BB605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Текст финансово-экономического обоснования. </w:t>
      </w:r>
    </w:p>
    <w:p w14:paraId="08DC2CEA" w14:textId="77777777" w:rsidR="00BB605C" w:rsidRPr="00BB605C" w:rsidRDefault="00BB605C" w:rsidP="00BB605C">
      <w:pPr>
        <w:spacing w:line="259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BB605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br w:type="page"/>
      </w:r>
    </w:p>
    <w:p w14:paraId="01B3BBD8" w14:textId="77777777" w:rsidR="00BB605C" w:rsidRPr="00BB605C" w:rsidRDefault="00BB605C" w:rsidP="00BB605C">
      <w:pPr>
        <w:widowControl w:val="0"/>
        <w:shd w:val="clear" w:color="auto" w:fill="FFFFFF"/>
        <w:spacing w:after="680" w:line="240" w:lineRule="auto"/>
        <w:ind w:firstLine="400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B605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 w:bidi="ru-RU"/>
          <w14:ligatures w14:val="none"/>
        </w:rPr>
        <w:lastRenderedPageBreak/>
        <w:t>ПЕРЕЧЕНЬ</w:t>
      </w:r>
      <w:r w:rsidRPr="00BB605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 w:bidi="ru-RU"/>
          <w14:ligatures w14:val="none"/>
        </w:rPr>
        <w:br/>
        <w:t>федеральных законов, подлежащих признанию утратившими силу,</w:t>
      </w:r>
      <w:r w:rsidRPr="00BB605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 w:bidi="ru-RU"/>
          <w14:ligatures w14:val="none"/>
        </w:rPr>
        <w:br/>
        <w:t>приостановлению, изменению или принятию в связи с принятием</w:t>
      </w:r>
      <w:r w:rsidRPr="00BB605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 w:bidi="ru-RU"/>
          <w14:ligatures w14:val="none"/>
        </w:rPr>
        <w:br/>
        <w:t xml:space="preserve">проекта федерального закона «Название» </w:t>
      </w:r>
    </w:p>
    <w:p w14:paraId="6739EEBC" w14:textId="77777777" w:rsidR="00BB605C" w:rsidRPr="00BB605C" w:rsidRDefault="00BB605C" w:rsidP="00BB605C">
      <w:pPr>
        <w:widowControl w:val="0"/>
        <w:shd w:val="clear" w:color="auto" w:fill="FFFFFF"/>
        <w:spacing w:after="400" w:line="293" w:lineRule="auto"/>
        <w:ind w:firstLine="680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B605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 w:bidi="ru-RU"/>
          <w14:ligatures w14:val="none"/>
        </w:rPr>
        <w:t xml:space="preserve">Текст перечня. </w:t>
      </w:r>
    </w:p>
    <w:p w14:paraId="34889504" w14:textId="77777777" w:rsidR="00BB605C" w:rsidRPr="00BB605C" w:rsidRDefault="00BB605C" w:rsidP="00BB605C">
      <w:pPr>
        <w:tabs>
          <w:tab w:val="center" w:pos="1474"/>
          <w:tab w:val="left" w:pos="8364"/>
        </w:tabs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7B224E73" w14:textId="77777777" w:rsidR="00BB605C" w:rsidRPr="00BB605C" w:rsidRDefault="00BB605C">
      <w:pPr>
        <w:rPr>
          <w:rFonts w:ascii="Times New Roman" w:hAnsi="Times New Roman" w:cs="Times New Roman"/>
          <w:sz w:val="28"/>
          <w:szCs w:val="28"/>
        </w:rPr>
      </w:pPr>
    </w:p>
    <w:sectPr w:rsidR="00BB605C" w:rsidRPr="00BB605C" w:rsidSect="00BB605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05C"/>
    <w:rsid w:val="00671D28"/>
    <w:rsid w:val="007B03D1"/>
    <w:rsid w:val="008F73EB"/>
    <w:rsid w:val="00BB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55068"/>
  <w15:chartTrackingRefBased/>
  <w15:docId w15:val="{0D8DBE86-F6FA-47F1-995A-8F3B0323B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B6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6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60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6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60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6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6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6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6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60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B60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B60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B605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B605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B605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B605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B605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B605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B6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B6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6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B6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B6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B605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B605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B605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B60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B605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B605C"/>
    <w:rPr>
      <w:b/>
      <w:bCs/>
      <w:smallCaps/>
      <w:color w:val="2F5496" w:themeColor="accent1" w:themeShade="BF"/>
      <w:spacing w:val="5"/>
    </w:rPr>
  </w:style>
  <w:style w:type="table" w:customStyle="1" w:styleId="11">
    <w:name w:val="Сетка таблицы1"/>
    <w:basedOn w:val="a1"/>
    <w:next w:val="ac"/>
    <w:uiPriority w:val="59"/>
    <w:rsid w:val="00BB605C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c">
    <w:name w:val="Table Grid"/>
    <w:basedOn w:val="a1"/>
    <w:uiPriority w:val="39"/>
    <w:rsid w:val="00BB60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Владислав Курбатов</dc:creator>
  <cp:keywords/>
  <dc:description/>
  <cp:lastModifiedBy>Владислав Курбатов</cp:lastModifiedBy>
  <cp:revision>4</cp:revision>
  <dcterms:created xsi:type="dcterms:W3CDTF">2026-02-10T19:14:00Z</dcterms:created>
  <dcterms:modified xsi:type="dcterms:W3CDTF">2026-02-10T19:45:00Z</dcterms:modified>
</cp:coreProperties>
</file>