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436" w:rsidRPr="00243436" w:rsidRDefault="00243436" w:rsidP="00243436">
      <w:pPr>
        <w:jc w:val="center"/>
      </w:pPr>
      <w:r w:rsidRPr="00243436">
        <w:rPr>
          <w:rFonts w:ascii="Times New Roman" w:hAnsi="Times New Roman" w:cs="Times New Roman"/>
          <w:b/>
          <w:bCs/>
          <w:sz w:val="28"/>
          <w:szCs w:val="28"/>
        </w:rPr>
        <w:t>Заявка на XXI общественно-профессиональную премию «Лидер СПО»</w:t>
      </w:r>
      <w:r w:rsidRPr="002434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436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r w:rsidRPr="00243436">
        <w:rPr>
          <w:rFonts w:ascii="Times New Roman" w:hAnsi="Times New Roman" w:cs="Times New Roman"/>
          <w:b/>
          <w:sz w:val="28"/>
          <w:szCs w:val="28"/>
        </w:rPr>
        <w:t xml:space="preserve"> Лидер образовательных инициатив </w:t>
      </w:r>
      <w:proofErr w:type="spellStart"/>
      <w:r w:rsidRPr="00243436">
        <w:rPr>
          <w:rFonts w:ascii="Times New Roman" w:hAnsi="Times New Roman" w:cs="Times New Roman"/>
          <w:b/>
          <w:bCs/>
          <w:sz w:val="28"/>
          <w:szCs w:val="28"/>
        </w:rPr>
        <w:t>Подноминация</w:t>
      </w:r>
      <w:proofErr w:type="spellEnd"/>
      <w:r w:rsidRPr="0024343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43436">
        <w:rPr>
          <w:rFonts w:ascii="Times New Roman" w:hAnsi="Times New Roman" w:cs="Times New Roman"/>
          <w:b/>
          <w:sz w:val="28"/>
          <w:szCs w:val="28"/>
        </w:rPr>
        <w:t xml:space="preserve"> Лидер в организации научно-экспериментальной, проектной и исследовательской работы студентов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9924"/>
      </w:tblGrid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СПО</w:t>
            </w:r>
          </w:p>
        </w:tc>
        <w:tc>
          <w:tcPr>
            <w:tcW w:w="9924" w:type="dxa"/>
          </w:tcPr>
          <w:p w:rsidR="008D7BDC" w:rsidRPr="00877707" w:rsidRDefault="00E33396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Г</w:t>
            </w:r>
            <w:r w:rsidR="00E036CC" w:rsidRPr="00877707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осударственное автономное профессиональное образовательное учреждение Свердловской области «Свердловский областной педагогический колледж»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Ссылка на сайт организации СПО</w:t>
            </w:r>
          </w:p>
        </w:tc>
        <w:tc>
          <w:tcPr>
            <w:tcW w:w="9924" w:type="dxa"/>
          </w:tcPr>
          <w:p w:rsidR="008D7BDC" w:rsidRPr="00877707" w:rsidRDefault="002F023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00D2B" w:rsidRPr="0087770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https://sopkekb.ru</w:t>
              </w:r>
            </w:hyperlink>
            <w:r w:rsidR="00A00D2B" w:rsidRPr="00877707">
              <w:rPr>
                <w:rStyle w:val="text"/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D7BDC" w:rsidRPr="00877707" w:rsidTr="00B801CE">
        <w:trPr>
          <w:trHeight w:val="402"/>
        </w:trPr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9924" w:type="dxa"/>
          </w:tcPr>
          <w:p w:rsidR="008D7BDC" w:rsidRPr="00877707" w:rsidRDefault="004F5318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Style w:val="a6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Свердловская область, город Екатеринбург</w:t>
            </w:r>
            <w:r w:rsidRPr="00877707"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9924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Симонова Татьяна Сергеевна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Официальный адрес электронной почты организации</w:t>
            </w:r>
          </w:p>
        </w:tc>
        <w:tc>
          <w:tcPr>
            <w:tcW w:w="9924" w:type="dxa"/>
          </w:tcPr>
          <w:p w:rsidR="008D7BDC" w:rsidRPr="00877707" w:rsidRDefault="002F023F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A00D2B" w:rsidRPr="00877707">
                <w:rPr>
                  <w:rStyle w:val="a4"/>
                  <w:rFonts w:ascii="Times New Roman" w:hAnsi="Times New Roman" w:cs="Times New Roman"/>
                  <w:color w:val="0784B8"/>
                  <w:sz w:val="24"/>
                  <w:szCs w:val="24"/>
                  <w:shd w:val="clear" w:color="auto" w:fill="FFFFFF"/>
                </w:rPr>
                <w:t>sopk@list.ru</w:t>
              </w:r>
            </w:hyperlink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9924" w:type="dxa"/>
          </w:tcPr>
          <w:p w:rsidR="008D7BDC" w:rsidRPr="00877707" w:rsidRDefault="004A3EAB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личности студентов и школьников посредством вовлечения в научно-техническое творчество, исследования и научно-просветительскую работу.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9924" w:type="dxa"/>
          </w:tcPr>
          <w:p w:rsidR="004A3EAB" w:rsidRPr="00877707" w:rsidRDefault="004A3EAB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развитие научного потенциала и исследовательских навыков молодёжи;</w:t>
            </w:r>
          </w:p>
          <w:p w:rsidR="004A3EAB" w:rsidRPr="00877707" w:rsidRDefault="004A3EAB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популяризация науки среди детей и подростков;</w:t>
            </w:r>
          </w:p>
          <w:p w:rsidR="004A3EAB" w:rsidRPr="00877707" w:rsidRDefault="004A3EAB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формирование команды участников, заинтересованных в науке и технологиях;</w:t>
            </w:r>
          </w:p>
          <w:p w:rsidR="004A3EAB" w:rsidRPr="00877707" w:rsidRDefault="004A3EAB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привлечение экспертов и партнёров для поддержки учебно-методической базы научно-исследовательской деятельности;</w:t>
            </w:r>
          </w:p>
          <w:p w:rsidR="008D7BDC" w:rsidRPr="00877707" w:rsidRDefault="004A3EAB" w:rsidP="00B801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подготовка педагогических кадров нового поколения:</w:t>
            </w:r>
            <w:r w:rsid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педагогов дополнительного образования в области технического творчества,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учителей </w:t>
            </w:r>
            <w:r w:rsidR="00877707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начальных классов, воспитателей детей дошкольного возраста,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обладающих компетенциями инженеров-практиков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9924" w:type="dxa"/>
          </w:tcPr>
          <w:p w:rsidR="008D7BDC" w:rsidRPr="00877707" w:rsidRDefault="00451708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ГАПОУ СО 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СОПК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профильных педагогических направлений; воспитанники детских садов и 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щиеся начальных классов школ Екатеринбурга и Свердловской области.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</w:t>
            </w:r>
          </w:p>
        </w:tc>
        <w:tc>
          <w:tcPr>
            <w:tcW w:w="9924" w:type="dxa"/>
          </w:tcPr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Научный клуб «Первые в науке» ГАПОУ СО 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СОПК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— это не просто студенческое объединение технической направленности. В контексте педагогического колледжа данное название приобретает двойной смысл: мы готовим тех, кто станет первым учителем инженерной грамотности для </w:t>
            </w:r>
            <w:r w:rsidR="00877707">
              <w:rPr>
                <w:rFonts w:ascii="Times New Roman" w:hAnsi="Times New Roman" w:cs="Times New Roman"/>
                <w:sz w:val="24"/>
                <w:szCs w:val="24"/>
              </w:rPr>
              <w:t xml:space="preserve">детей и 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Свердловской области. </w:t>
            </w:r>
            <w:r w:rsidR="00877707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до 2034 года реализуется региональная программа «Уральская инженерная школа 2:0», наш научный клуб является активным участником мероприятий, организованных в рамках программы.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научно-исследовательской деятельности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Научный клуб «Первые в науке» построен на принципах </w:t>
            </w: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студенческого самоуправления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. Организационная структура клуба включает: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клуба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 – представитель студенческого актива, координирующий общую стратегию </w:t>
            </w:r>
            <w:r w:rsidR="00451708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развития. Руководитель и старосты 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трех направлений </w:t>
            </w:r>
            <w:r w:rsidR="00451708" w:rsidRPr="00877707">
              <w:rPr>
                <w:rFonts w:ascii="Times New Roman" w:hAnsi="Times New Roman" w:cs="Times New Roman"/>
                <w:sz w:val="24"/>
                <w:szCs w:val="24"/>
              </w:rPr>
              <w:t>избираются открытым голосованием сроком на учебный год.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Старосты трёх направлений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 («Юные исследователи», «Юные техники», «Юные программисты»), избранные из числа студентов и отвечающие за планирование работы, контроль выполнения задач и коммуникацию с наставниками;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Проектные группы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, формируемые по инициативе студентов для реализации конкретных инженерных и исследовательских задач.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Ключевые механизмы самоуправления: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Регулярные заседания клуба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 (проведено 5 заседаний), на которых студенты самостоятельно предлагают темы проектов, обсуждают методологию исследований, распределяют роли в командах и отчитываются о промежуточных результатах;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Внутренняя защита проектов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 (с участием 15 студентов-спикеров), где авторы представляют собственные разработки перед сверстниками и преподавателями, что формирует культуру публичной презентации научных результатов;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Самостоятельное планирование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 студентами этапов работы над проектами, включая техническое задание, подбор материалов и проведение экспериментов.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Данная модель обеспечивает </w:t>
            </w: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реальную </w:t>
            </w:r>
            <w:proofErr w:type="spellStart"/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субъектность</w:t>
            </w:r>
            <w:proofErr w:type="spellEnd"/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студентов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 в управлении исследовательским процессом, развивает лидерские качества и проектную культуру, что является основой для формирования компетенций педагога-наставника нового типа.</w:t>
            </w:r>
          </w:p>
          <w:p w:rsidR="00635734" w:rsidRPr="00877707" w:rsidRDefault="00A5578A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5734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5734" w:rsidRPr="0087770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кадрового дефицита педагогов</w:t>
            </w:r>
            <w:r w:rsidR="004A3EAB" w:rsidRPr="0087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технической направленности</w:t>
            </w:r>
          </w:p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миссия клуба заключается в подготовке педагогических кадров нового поколения — </w:t>
            </w:r>
            <w:r w:rsidR="00877707">
              <w:rPr>
                <w:rFonts w:ascii="Times New Roman" w:hAnsi="Times New Roman" w:cs="Times New Roman"/>
                <w:sz w:val="24"/>
                <w:szCs w:val="24"/>
              </w:rPr>
              <w:t>педагогов дополнительного образования в области технического</w:t>
            </w:r>
            <w:r w:rsidR="001359EF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творчества, учителей начальных классов, воспитателей детей дошкольного возраста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, обладающих компетенциями инженеров-практиков. Школы региона активно оснащаются оборудованием центров «Точка роста»,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кванториумов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и ИТ-кубов, но испытывают острый дефицит специалистов, способных работать на этом оборудовании.</w:t>
            </w:r>
          </w:p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sz w:val="24"/>
                <w:szCs w:val="24"/>
              </w:rPr>
              <w:t>Формат работы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: студенты клуба осваивают 3D-моделирование,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схемотехнику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программирование не как узкие технические навыки, а как содержание будущего школьного урока.</w:t>
            </w:r>
          </w:p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: выпускник 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СОПК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 в школу,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и ИТ-куб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готовым специалистом, который может с первого дня вести кружок робототехники или модернизировать уроки технологии.</w:t>
            </w:r>
          </w:p>
          <w:p w:rsidR="00635734" w:rsidRPr="001359EF" w:rsidRDefault="00A5578A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5734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5734" w:rsidRPr="001359EF">
              <w:rPr>
                <w:rFonts w:ascii="Times New Roman" w:hAnsi="Times New Roman" w:cs="Times New Roman"/>
                <w:b/>
                <w:sz w:val="24"/>
                <w:szCs w:val="24"/>
              </w:rPr>
              <w:t>Трансляция традиций уральской инженерной школы через образование</w:t>
            </w:r>
          </w:p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Мы продолжаем традиции промышленного Урала, перенося их из заводских цехов в школьные классы. Студенты нашего клуба работают с настоящими материалами, проводят исследования и создают прототипы, впитывая культуру точности и созидания.</w:t>
            </w:r>
          </w:p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эффект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: наши студенты становятся трансляторами смыслов. Они учат школьников тому, что за каждым цифровым кодом стоит физический процесс, а учитель </w:t>
            </w:r>
            <w:r w:rsidR="001359EF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или педагог дополнительного образования в области технического творчества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— это современный мастер-инженер. Такое сотрудничество формирует у подростков уважение к техническим профессиям еще до выбора вуза или колледжа, укрепляя престиж системы СПО.</w:t>
            </w:r>
          </w:p>
          <w:p w:rsidR="00635734" w:rsidRPr="001359EF" w:rsidRDefault="00A5578A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5734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5734" w:rsidRPr="001359EF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Уникальная модель наставничества «педагог-</w:t>
            </w:r>
            <w:r w:rsidR="004A3EAB" w:rsidRPr="001359EF">
              <w:rPr>
                <w:rFonts w:ascii="Times New Roman" w:hAnsi="Times New Roman" w:cs="Times New Roman"/>
                <w:b/>
                <w:sz w:val="24"/>
                <w:szCs w:val="24"/>
              </w:rPr>
              <w:t>студент-</w:t>
            </w:r>
            <w:r w:rsidR="00635734" w:rsidRPr="001359EF"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школьник»</w:t>
            </w:r>
          </w:p>
          <w:p w:rsidR="00632CE9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Важнейшей частью работы клуба стала система каскадного обучения. Участники клуба «Первые в науке» регулярно проводят STEM-мастер-классы, инженерные смены и профессиональные пробы для школьников Екатеринбурга и Свердловской области. </w:t>
            </w:r>
          </w:p>
          <w:p w:rsidR="00635734" w:rsidRPr="00877707" w:rsidRDefault="00632CE9" w:rsidP="00B801CE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партнерства с МАОУ -гимназия № 13 наши студенты стали куратором школьной команды на IV открытом всероссийском форуме с международным участием «Малые Демидовские чтения». Под их руководством гимназисты успешно выступили в конкурсе </w:t>
            </w:r>
            <w:hyperlink r:id="rId7" w:history="1">
              <w:r w:rsidR="00635734" w:rsidRPr="008777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https://disk.yandex.ru/d/YShdpiMCuukhxw</w:t>
              </w:r>
            </w:hyperlink>
            <w:r w:rsidR="006F79F2" w:rsidRPr="0087770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F79F2" w:rsidRPr="00877707" w:rsidRDefault="006F79F2" w:rsidP="00B801CE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87770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Видеоролик который занял 1 место </w:t>
            </w:r>
            <w:hyperlink r:id="rId8" w:history="1">
              <w:r w:rsidRPr="008777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https://disk.yandex.ru/i/-OKJgFhnOVsHjA</w:t>
              </w:r>
            </w:hyperlink>
            <w:r w:rsidRPr="0087770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Почему это социально значимо: школьники видят в студентах понятных и современных героев, которые успешно совмещают педагогическую миссию с техническим творчеством. Это ломает стереотип о непрестижности профессии учителя. 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Свежие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идеи школьников, в свою очередь, вдохновляют студентов на новые исследовательские задачи. Мы создаем бесшовную образовательную среду, где наука становится общей территорией для разных возрастов.</w:t>
            </w:r>
          </w:p>
          <w:p w:rsidR="00635734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5734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5734" w:rsidRPr="001359E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студенческого самоуправления и профилактика выгорания будущих педагогов</w:t>
            </w:r>
          </w:p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Инженерная деятельность требует системности, терпения и умения доводить прототип до работающего образца. Работа над проектами в клубе учит студентов пед</w:t>
            </w:r>
            <w:r w:rsidR="004A3EAB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агогического 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колледжа проектной культуре.</w:t>
            </w:r>
          </w:p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9E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эффект: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будущий учитель, прошедший через</w:t>
            </w:r>
            <w:r w:rsidR="00632CE9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«Первые в науке», понимает природу технических ошибок. Он транслирует детям установку: «ошибка — это часть поиска решения». Это формирует психологическую устойчивость выпускников и дает им готовые инструменты вовлечения класса, защищая от профессионального выгорания в первые годы работы.</w:t>
            </w:r>
          </w:p>
          <w:p w:rsidR="00635734" w:rsidRPr="00877707" w:rsidRDefault="00A5578A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5734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5734" w:rsidRPr="001359EF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Прикладное значение проектов для региональной экономики</w:t>
            </w:r>
          </w:p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Проекты участников клуба имеют выход за пределы аудитории. Студенты разрабатывают образовательные наборы по робототехнике для сельских школ, конструируют методические пособия для уроков окружающего мира и оптимизируют материально-техническую базу мастерских самого колледжа.</w:t>
            </w:r>
          </w:p>
          <w:p w:rsidR="00635734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9E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эффект: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каждый реализованный проект — это микро-вклад в экономику региона. Повышая качество преподавания точных наук сегодня, мы обеспечиваем приток мотивированных абитуриентов в систему технического образования завтра, обеспечивая Урал квалифицированными кадрами.</w:t>
            </w:r>
          </w:p>
          <w:p w:rsidR="00635734" w:rsidRPr="001359EF" w:rsidRDefault="00635734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EF">
              <w:rPr>
                <w:rFonts w:ascii="Times New Roman" w:hAnsi="Times New Roman" w:cs="Times New Roman"/>
                <w:b/>
                <w:sz w:val="24"/>
                <w:szCs w:val="24"/>
              </w:rPr>
              <w:t>Резюме:</w:t>
            </w:r>
          </w:p>
          <w:p w:rsidR="004F5318" w:rsidRPr="00877707" w:rsidRDefault="00635734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Название «Первые в науке» отражает нашу стратегию: быть первыми среди педагогических колледжей России, кто интегрировал настоящую инженерную шк</w:t>
            </w:r>
            <w:r w:rsidR="00877707" w:rsidRPr="00877707">
              <w:rPr>
                <w:rFonts w:ascii="Times New Roman" w:hAnsi="Times New Roman" w:cs="Times New Roman"/>
                <w:sz w:val="24"/>
                <w:szCs w:val="24"/>
              </w:rPr>
              <w:t>олу в подготовку воспитателей, учителей начальных классов, педагогов дополнительного образования в области технического творчества.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Мы доказываем, что современный педагог — это интеллектуал, способный собрать робота, написать для него программу и научить этому второклассника.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Охват населения</w:t>
            </w:r>
          </w:p>
        </w:tc>
        <w:tc>
          <w:tcPr>
            <w:tcW w:w="9924" w:type="dxa"/>
          </w:tcPr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Студенты колледжа: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 45 постоянных участников клуба (из них 12 — активные лидеры проектных групп).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Школьники (очные мероприятия):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 Более 250 школьников Свердловской области приняли участие в мастер-классах и профессиональных пробах (школы Екатеринбурга и пригородов).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Массовые мероприятия: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 Участие в открытии Научных клубов Первых (охват более 1800 человек единовременно).</w:t>
            </w:r>
          </w:p>
          <w:p w:rsidR="00A5578A" w:rsidRPr="00877707" w:rsidRDefault="00A5578A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Медийный</w:t>
            </w:r>
            <w:proofErr w:type="spellEnd"/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охват (онлайн):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Более 1000 просмотров публикаций в </w:t>
            </w:r>
            <w:proofErr w:type="spellStart"/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соцсетях</w:t>
            </w:r>
            <w:proofErr w:type="spellEnd"/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период (сентябрь — август).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Научно-исследовательскую и проектную деятельность студентов клуба «Первые в науке» курируют высококвалифицированные педагоги-наставники, чья профессиональная экспертиза признана на региональном и федеральном уровнях.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достижения наставников:</w:t>
            </w:r>
            <w:r w:rsidR="00550009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550009" w:rsidRPr="00877707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https://disk.yandex.ru/d/lIwR-nkIjJgwPA</w:t>
              </w:r>
            </w:hyperlink>
          </w:p>
          <w:p w:rsidR="00DF3844" w:rsidRPr="00877707" w:rsidRDefault="00550009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853280"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Новикова Татьяна Давыдовна,</w:t>
            </w:r>
            <w:r w:rsidR="00853280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преподаватель колледжа, является </w:t>
            </w:r>
            <w:r w:rsidR="00DF3844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главным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экспертом регионального этапа Чемпионата по профессиональному мастерству «Профессионалы» в Свердловской области (компетенция «Преподавание труда и технологии», 2026 год), что подтверждает её высокий уровень компетенций в области инженерно-педагогического образования.</w:t>
            </w:r>
          </w:p>
          <w:p w:rsidR="00DF3844" w:rsidRPr="00877707" w:rsidRDefault="00550009" w:rsidP="00B801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853280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2026 году Татьяна Давыдовна </w:t>
            </w:r>
            <w:r w:rsidR="00853280"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получила Бл</w:t>
            </w:r>
            <w:r w:rsidR="00DF3844"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агодарственное письмо от Дворца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молодёжи Екатеринбурга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 за содействие в проведении регионального конкурса для молодых педагогов «Создавая будущее». Это подтверждает активное участие наставников клуба в развитии кадрового потенциала системы дополнительного образования региона.</w:t>
            </w:r>
          </w:p>
          <w:p w:rsidR="00DF3844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Татьяна Давыдовна является экспертом Все</w:t>
            </w:r>
            <w:r w:rsidR="00DF3844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российского конкурса «Проектные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разработки для отраслей экономики</w:t>
            </w: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 среди образовательных организаций СПО (организатор — ФГБОУ ДПО ИРПО, Москва, 2026 год). Это демонстрирует признание её компетенций на федеральном уровне в области оценки прикладных студенческих проектов.</w:t>
            </w:r>
          </w:p>
          <w:p w:rsidR="00DF3844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 Педагогической олимпиады (Екатеринбу</w:t>
            </w:r>
            <w:r w:rsidR="00DF3844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рг, 2026 год) Татьяна Давыдовна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провела мастер-класс, что подтверждает её роль как транслятора передовых педагогических практик для молодых специалистов.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наставнической работы: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Наставники не только консультируют студентов по техническим и </w:t>
            </w:r>
            <w:r w:rsidR="00877707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методологическим вопросам, но и 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участвуют в организации внутренних защит проектов;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помогают выстраивать связи с ключевыми регион</w:t>
            </w:r>
            <w:r w:rsidR="00DF3844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альными партнёрами: гимназией №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13, Уральским Губернаторским лицеем, Дворцом молодёжи Екатеринбурга;</w:t>
            </w:r>
          </w:p>
          <w:p w:rsidR="00DF3844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привлекают студентов к участию в мероприятиях</w:t>
            </w:r>
            <w:r w:rsidR="00DF3844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регионального и всероссийского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уровня, где будущие педагоги имеют возможность проявить себя как инженеры-практики и наставники для школьников.</w:t>
            </w:r>
          </w:p>
          <w:p w:rsidR="00853280" w:rsidRPr="00877707" w:rsidRDefault="00853280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Результат: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 Такая системная вовлеченность преподавателей обеспечивает высокий уровень подготовки студентов, позволяет им участвовать в реальных конкурсах профессионального мастерства и формирует устойчивую связь между академической подготовкой и потребностями региональной экономики.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Территория влияния</w:t>
            </w:r>
          </w:p>
        </w:tc>
        <w:tc>
          <w:tcPr>
            <w:tcW w:w="9924" w:type="dxa"/>
          </w:tcPr>
          <w:p w:rsidR="008D7BDC" w:rsidRPr="00877707" w:rsidRDefault="00632CE9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научного клуба «Первые в науке» охватывает территорию 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Свердловской области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, включая город Екатеринбург и его пригороды.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9924" w:type="dxa"/>
          </w:tcPr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1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: Формирование команды и запуск (</w:t>
            </w:r>
            <w:r w:rsidR="001359E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ентябрь–</w:t>
            </w:r>
            <w:r w:rsidR="001359E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ктябрь</w:t>
            </w:r>
            <w:r w:rsidR="004F5318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организационной структуры студенческого научного сообщества «Первые в науке».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действия: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информационной кампании среди студентов колледжа для 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привлечения участников.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Официальное открытие Научн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ого клуба Первых в </w:t>
            </w:r>
            <w:r w:rsidR="001359EF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9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СОПК</w:t>
            </w:r>
            <w:r w:rsidR="001359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. На этом этапе 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был анонсирован набор по направлениям: «Юные исследователи», «Юные техники», «Юные программисты». Был запущен </w:t>
            </w:r>
            <w:proofErr w:type="spellStart"/>
            <w:r w:rsidR="001359EF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="001359EF">
              <w:rPr>
                <w:rFonts w:ascii="Times New Roman" w:hAnsi="Times New Roman" w:cs="Times New Roman"/>
                <w:sz w:val="24"/>
                <w:szCs w:val="24"/>
              </w:rPr>
              <w:t>-форма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для регистрации.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Сформирована команда единомышленников, создана страница клуба во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как площадка для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медийной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активности.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2: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Техническое оснащение и методическая подготовка (</w:t>
            </w:r>
            <w:r w:rsidR="001359E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оябрь</w:t>
            </w:r>
            <w:r w:rsidR="004F5318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1359E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нварь</w:t>
            </w:r>
            <w:r w:rsidR="004F5318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2026 год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технической базы для проектн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ой деятельности и начало работы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над проектами.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действия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Получение технологического оборудован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ия: 3D-принтеры, наборы </w:t>
            </w:r>
            <w:proofErr w:type="spellStart"/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proofErr w:type="spellEnd"/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UNO R3, датчики и расходные материалы. Студенты начали осваивать новые инструменты.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Проведено первое заседание клуба, посвя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щённое истории науки и вопросам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приоритета изобретений. Это заложило основу исследовательской культуры.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Создана материально-техническая база 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для инженерных проектов. Начата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навыков критического мышления и ведения научной дискуссии.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3: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Проектная деятельность и популяризация STEM-образования (</w:t>
            </w:r>
            <w:r w:rsidR="001359EF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евраль–</w:t>
            </w:r>
            <w:r w:rsidR="001359E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ай</w:t>
            </w:r>
            <w:r w:rsidR="004F5318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 год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первых студенческих проект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ов и выход на широкую аудиторию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через мероприятия и конкурсы.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действия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Проведена первая защита сту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денческих проектов внутри клуба. Участники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продемонстрировали высокий уровень оригинальности.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Клуб активно участвовал в мероприятиях регионального масштаба: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«Профи» приняла участие в торжественном открытии Научных 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клубов Первых в Уральском Губер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наторском Лицее г. Екатеринбург. 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Мероприятие собрало более 1800 человек.</w:t>
            </w:r>
          </w:p>
          <w:p w:rsidR="00CB22BE" w:rsidRPr="00877707" w:rsidRDefault="00CB22BE" w:rsidP="00B801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>клуба  приняли</w:t>
            </w:r>
            <w:proofErr w:type="gramEnd"/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 </w:t>
            </w:r>
            <w:r w:rsidRPr="008777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проекте «Сириус»</w:t>
            </w:r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(образовательный центр «Сириус», г. Сочи) в рамках программ дополнительного образования и проектной деятельности, что способствовало развитию профессиональных компетенций, формированию навыков проектного мышления и обмену опытом с участниками из других регионов Российской Федерации и защитили свои проекты:      </w:t>
            </w:r>
          </w:p>
          <w:p w:rsidR="00CB22BE" w:rsidRPr="00877707" w:rsidRDefault="00CB22BE" w:rsidP="00B801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дидактиче</w:t>
            </w:r>
            <w:r w:rsidR="001359EF">
              <w:rPr>
                <w:rFonts w:ascii="Times New Roman" w:eastAsia="Calibri" w:hAnsi="Times New Roman" w:cs="Times New Roman"/>
                <w:sz w:val="24"/>
                <w:szCs w:val="24"/>
              </w:rPr>
              <w:t>ских интерактивных материалов (</w:t>
            </w:r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в природе с цветковыми растениями для 6 класса)</w:t>
            </w:r>
            <w:r w:rsidR="001359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Организация-заказчик: ФГБОУ ВО «Уральский государственный педагогический университет (</w:t>
            </w:r>
            <w:proofErr w:type="spellStart"/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>УрГПУ</w:t>
            </w:r>
            <w:proofErr w:type="spellEnd"/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>)»</w:t>
            </w:r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hyperlink r:id="rId10" w:history="1">
              <w:r w:rsidRPr="0087770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https://vk.ru/club238347753</w:t>
              </w:r>
            </w:hyperlink>
          </w:p>
          <w:p w:rsidR="004020A5" w:rsidRPr="00877707" w:rsidRDefault="00CB22BE" w:rsidP="00B801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Интерактивные когнитивные тренажёр</w:t>
            </w:r>
            <w:r w:rsidR="001359EF">
              <w:rPr>
                <w:rFonts w:ascii="Times New Roman" w:eastAsia="Calibri" w:hAnsi="Times New Roman" w:cs="Times New Roman"/>
                <w:sz w:val="24"/>
                <w:szCs w:val="24"/>
              </w:rPr>
              <w:t>ы по физике с использованием VR-</w:t>
            </w:r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технологий</w:t>
            </w:r>
            <w:r w:rsidR="001359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77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Организация-заказчик: ФГБОУ ВО «Уральский государственный педагогический университет (УРГПУ)»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Запущены регулярные мастер-классы и научные шоу (</w:t>
            </w:r>
            <w:r w:rsidR="001C413F" w:rsidRPr="008777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Посты о Дне инженера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механика и захватывающем мире науки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). Эти посты демонстрируют работу со школьниками и широкой аудиторией, что соответствует критерию профориентации.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Клуб получил признание за пределами стен колледжа. Студенческие проекты получили обратную связь от наставников.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Медийный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охват вырос благодаря участию в крупных событиях.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4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: Интеграция искусства и технологий / Творческий прорыв (</w:t>
            </w:r>
            <w:r w:rsidR="001359EF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юнь–</w:t>
            </w:r>
            <w:r w:rsidR="001359E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вгуст</w:t>
            </w:r>
            <w:r w:rsidR="004F5318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 год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синергии инженерии и т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ворчества, создание уникального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контента для повышения престижа рабочих профессий.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действия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Разработка и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роботов-танцоров. Этот 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проект стал ярким примером того, как программирование и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не только утилитарными, но и творческими дисциплинами. Он напрямую отвечает на критерий номинации по повышению привлекательности технических специальностей.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Продолжалась публикационная активность, н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аправленная на вовлечение новых</w:t>
            </w:r>
          </w:p>
          <w:p w:rsidR="004D7A82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членов и родителей (</w:t>
            </w:r>
            <w:r w:rsidRPr="008777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Посты о вдохновении и приветствии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C413F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Создан уникальный контент, который 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демонстрирует междисциплинарный</w:t>
            </w:r>
          </w:p>
          <w:p w:rsidR="008D7BDC" w:rsidRPr="00877707" w:rsidRDefault="004D7A82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подход к образованию. Повышен интерес к клубу среди школьников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, студентов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и абитуриентов.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Применяемые инновационные образовательные технологии, методики и инструменты</w:t>
            </w:r>
          </w:p>
        </w:tc>
        <w:tc>
          <w:tcPr>
            <w:tcW w:w="9924" w:type="dxa"/>
          </w:tcPr>
          <w:p w:rsidR="00E52846" w:rsidRPr="00877707" w:rsidRDefault="00E52846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Клуб «Первые в науке» применяет инновационный комплекс технологий и методик, направленных на подготовку педагогов-инженеров нового типа. </w:t>
            </w:r>
          </w:p>
          <w:p w:rsidR="00E52846" w:rsidRPr="00877707" w:rsidRDefault="00E52846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технологии: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STEM-подход, проектно-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деятельностная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парадигма, цифровое образование с использованием облачных сервисов и симуляторов.</w:t>
            </w:r>
          </w:p>
          <w:p w:rsidR="00E52846" w:rsidRPr="00877707" w:rsidRDefault="00E52846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Инновационная методика: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каскадное наставничество «</w:t>
            </w:r>
            <w:r w:rsidR="00135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едагог – студент – школьник».</w:t>
            </w:r>
          </w:p>
          <w:p w:rsidR="004F5318" w:rsidRPr="00877707" w:rsidRDefault="00E52846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Работа клуба невозможна без современной технической базы. Участники имеют доступ к 3D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proofErr w:type="gram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принтерам,  наборам</w:t>
            </w:r>
            <w:proofErr w:type="gram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для робототехники и специализированным лабораториям. Все это позволяет создавать реальные инженерные решения, а не просто изучать теорию</w:t>
            </w:r>
            <w:r w:rsidR="004F5318" w:rsidRPr="00877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BDC" w:rsidRPr="00877707" w:rsidRDefault="007B542B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Нашим ключевым конкурентным преимуществом является подготовка не просто инженеров, а педагогов-инженеров. Студенты осваивают 3D-моделирование и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схемотехнику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не как производственный навык, а как дидактический инструмент для будущих уроков, что делает наши разработки уникальными для системы педагогического образования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924" w:type="dxa"/>
          </w:tcPr>
          <w:p w:rsidR="00C1184A" w:rsidRPr="00877707" w:rsidRDefault="00C1184A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научного клуба «Первые в науке» позволила достичь следующих значимых результатов</w:t>
            </w:r>
          </w:p>
          <w:p w:rsidR="00E33396" w:rsidRPr="00877707" w:rsidRDefault="001359E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1C413F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студенческих научных сообществ: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формировано три проектных группы по 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направлениям «Юные исследователи», «Юные техники» и «Юные программисты». Пр</w:t>
            </w:r>
            <w:r w:rsidR="00C1184A" w:rsidRPr="00877707">
              <w:rPr>
                <w:rFonts w:ascii="Times New Roman" w:hAnsi="Times New Roman" w:cs="Times New Roman"/>
                <w:sz w:val="24"/>
                <w:szCs w:val="24"/>
              </w:rPr>
              <w:t>оведена первая защита проектов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, где участники продемонстрировали высокий уровень оригинальности и творческий подход к решению инженерных задач.</w:t>
            </w:r>
          </w:p>
          <w:p w:rsidR="00E33396" w:rsidRPr="00877707" w:rsidRDefault="001C413F" w:rsidP="00B801CE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Прикладное значение исследований:</w:t>
            </w:r>
            <w:r w:rsidR="001359E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азрабо</w:t>
            </w:r>
            <w:r w:rsidR="00E33396" w:rsidRPr="00877707">
              <w:rPr>
                <w:rFonts w:ascii="Times New Roman" w:hAnsi="Times New Roman" w:cs="Times New Roman"/>
                <w:sz w:val="24"/>
                <w:szCs w:val="24"/>
              </w:rPr>
              <w:t>тан макет планетарной системы с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C1184A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ми играми для изучения космоса. 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Этот проект имеет прямое прикладное значение для развития образования, популяризации науки среди школьников и повышения интереса к инженерным специальностям.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359E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Профориентация и популяризация рабочих профессий</w:t>
            </w:r>
          </w:p>
          <w:p w:rsidR="00E33396" w:rsidRPr="00877707" w:rsidRDefault="001C413F" w:rsidP="00B801CE">
            <w:pPr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Вовлечение широкой аудитории: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Клуб принял у</w:t>
            </w:r>
            <w:r w:rsidR="00E33396" w:rsidRPr="00877707">
              <w:rPr>
                <w:rFonts w:ascii="Times New Roman" w:hAnsi="Times New Roman" w:cs="Times New Roman"/>
                <w:sz w:val="24"/>
                <w:szCs w:val="24"/>
              </w:rPr>
              <w:t>частие в торжественном открытии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Научных клубов Первых в Уральском Губернаторском Лицее г. Екатеринбург, собравшем более 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1800 участников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, включая детей, наставников и представите</w:t>
            </w:r>
            <w:r w:rsidR="00C1184A" w:rsidRPr="00877707">
              <w:rPr>
                <w:rFonts w:ascii="Times New Roman" w:hAnsi="Times New Roman" w:cs="Times New Roman"/>
                <w:sz w:val="24"/>
                <w:szCs w:val="24"/>
              </w:rPr>
              <w:t>лей образовательных учреждений.</w:t>
            </w:r>
          </w:p>
          <w:p w:rsidR="00E33396" w:rsidRPr="00877707" w:rsidRDefault="001C413F" w:rsidP="00B801CE">
            <w:pPr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Медийная</w:t>
            </w:r>
            <w:proofErr w:type="spellEnd"/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активность: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Регулярная публикация кон</w:t>
            </w:r>
            <w:r w:rsidR="00E33396" w:rsidRPr="00877707">
              <w:rPr>
                <w:rFonts w:ascii="Times New Roman" w:hAnsi="Times New Roman" w:cs="Times New Roman"/>
                <w:sz w:val="24"/>
                <w:szCs w:val="24"/>
              </w:rPr>
              <w:t>тента о технических профессиях.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Например, проведена неделя, посвящённая Дню инженера-механика, которая показала важность этой профессии через демонстрацию практических навыков студентов клуба.</w:t>
            </w:r>
          </w:p>
          <w:p w:rsidR="00E33396" w:rsidRPr="00877707" w:rsidRDefault="001C413F" w:rsidP="00B801CE">
            <w:pPr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Образовательный контент: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уникального междисциплинарн</w:t>
            </w:r>
            <w:r w:rsidR="00E33396" w:rsidRPr="00877707">
              <w:rPr>
                <w:rFonts w:ascii="Times New Roman" w:hAnsi="Times New Roman" w:cs="Times New Roman"/>
                <w:sz w:val="24"/>
                <w:szCs w:val="24"/>
              </w:rPr>
              <w:t>ого продукта —</w:t>
            </w:r>
          </w:p>
          <w:p w:rsidR="001C413F" w:rsidRPr="00877707" w:rsidRDefault="00E33396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роботов-танцоров. </w:t>
            </w:r>
            <w:r w:rsidR="001C413F" w:rsidRPr="00877707">
              <w:rPr>
                <w:rFonts w:ascii="Times New Roman" w:hAnsi="Times New Roman" w:cs="Times New Roman"/>
                <w:sz w:val="24"/>
                <w:szCs w:val="24"/>
              </w:rPr>
              <w:t>Это наглядный пример того, как STEM-образование может быть увлекательным и творческим, что повышает престиж СПО и инженерных профессий.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F3844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Популяризация колледжа и повышение узнаваемости бренда</w:t>
            </w:r>
          </w:p>
          <w:p w:rsidR="00E33396" w:rsidRPr="00877707" w:rsidRDefault="001C413F" w:rsidP="00B801CE">
            <w:pPr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Официальный запуск: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 открыт Научный клуб Первых при </w:t>
            </w:r>
            <w:r w:rsidR="001359EF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СОПК</w:t>
            </w:r>
            <w:r w:rsidR="001359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3396" w:rsidRPr="00877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Материально-техническая база: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Получено современное оборудование: </w:t>
            </w:r>
            <w:r w:rsidRPr="001359EF">
              <w:rPr>
                <w:rFonts w:ascii="Times New Roman" w:hAnsi="Times New Roman" w:cs="Times New Roman"/>
                <w:iCs/>
                <w:sz w:val="24"/>
                <w:szCs w:val="24"/>
              </w:rPr>
              <w:t>3D-принтеры</w:t>
            </w:r>
            <w:r w:rsidRPr="00135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59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набор </w:t>
            </w:r>
            <w:proofErr w:type="spellStart"/>
            <w:r w:rsidRPr="001359EF">
              <w:rPr>
                <w:rFonts w:ascii="Times New Roman" w:hAnsi="Times New Roman" w:cs="Times New Roman"/>
                <w:iCs/>
                <w:sz w:val="24"/>
                <w:szCs w:val="24"/>
              </w:rPr>
              <w:t>Arduino</w:t>
            </w:r>
            <w:proofErr w:type="spellEnd"/>
            <w:r w:rsidRPr="001359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UNO R3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, датчики и расходные материал</w:t>
            </w:r>
            <w:r w:rsidR="00E33396" w:rsidRPr="00877707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Это обеспечило возможность практической проектной деятельности.</w:t>
            </w:r>
          </w:p>
          <w:p w:rsidR="00E33396" w:rsidRPr="00877707" w:rsidRDefault="001C413F" w:rsidP="00B801CE">
            <w:pPr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площадка: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Создана и активно ведётся официальная страница во 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хэштегом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ПервыеСОПК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. На ней </w:t>
            </w:r>
            <w:r w:rsidR="001359EF">
              <w:rPr>
                <w:rFonts w:ascii="Times New Roman" w:hAnsi="Times New Roman" w:cs="Times New Roman"/>
                <w:sz w:val="24"/>
                <w:szCs w:val="24"/>
              </w:rPr>
              <w:t>представлено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более </w:t>
            </w:r>
            <w:r w:rsidR="00E33396"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публикаций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, которые охватывают все этапы работы клуба от открытия до защиты проектов.</w:t>
            </w:r>
          </w:p>
          <w:p w:rsidR="003B1325" w:rsidRPr="00877707" w:rsidRDefault="003B1325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деятельности клуба студентами разработано два полноценных учебно-методических комплекса по программированию роботов в среде TRIK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1325" w:rsidRPr="00877707" w:rsidRDefault="003B1325" w:rsidP="00B801CE">
            <w:pPr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Программируем с ТРИК»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 (авторы: Сергеев Я.В., Новикова Т.Д.) — 9 занятий с </w:t>
            </w:r>
          </w:p>
          <w:p w:rsidR="003B1325" w:rsidRPr="00877707" w:rsidRDefault="003B1325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пошаговыми сценариями, интерактивными презентациями, дидактическими играми и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видеофизминутками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325" w:rsidRPr="00877707" w:rsidRDefault="003B1325" w:rsidP="00B801CE">
            <w:pPr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Шаг в мир виртуальных технологий</w:t>
            </w: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 (автор: Осокина К.Г., студентка) — 10</w:t>
            </w:r>
          </w:p>
          <w:p w:rsidR="003B1325" w:rsidRPr="00877707" w:rsidRDefault="003B1325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часовой курс с календарно-тематическим планированием, методическими приемами и упражнениями для самостоятельного решения.</w:t>
            </w:r>
            <w:r w:rsidR="00B97419"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B97419" w:rsidRPr="008777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https://disk.yandex.ru/i/StIcHO8cJ5raoA</w:t>
              </w:r>
            </w:hyperlink>
          </w:p>
          <w:p w:rsidR="003B1325" w:rsidRPr="00877707" w:rsidRDefault="003B1325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Уникальность разработок: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 Оба комплекса рассчитаны на работу без физического конструктора — достаточно компьютера с программой TRIK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. Это делает их доступными для любой школы Свердловской области, даже самой удаленной и не имеющей дорогостоящего робототехнического оборудования.</w:t>
            </w:r>
          </w:p>
          <w:p w:rsidR="003B1325" w:rsidRPr="00877707" w:rsidRDefault="003B1325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применение</w:t>
            </w:r>
            <w:r w:rsidRPr="00877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 Материалы уже используются студентами клуба при проведении STEM-мастер-классов для школьников, переданы в методическую копилку колледжа и доступны другим педагогам через платформу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CoreApp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. Разработки имеют прикладное значение для региональной системы образования, так как снижают барьер входа для школ, желающих заниматься робототехникой, и способствуют решению кадрового дефицита педагогов-инженеров в Свердловской области.</w:t>
            </w:r>
          </w:p>
          <w:p w:rsidR="001C413F" w:rsidRPr="00B801CE" w:rsidRDefault="00B801CE" w:rsidP="00B801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Итог: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Деятельность научного клуба «Первые в науке» позволила:</w:t>
            </w:r>
          </w:p>
          <w:p w:rsidR="00E33396" w:rsidRPr="00877707" w:rsidRDefault="001C413F" w:rsidP="00B801CE">
            <w:pPr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Системно организовать научно-исследовательскую работу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среди студентов 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колледжа технической направленности.</w:t>
            </w:r>
          </w:p>
          <w:p w:rsidR="00E33396" w:rsidRPr="00877707" w:rsidRDefault="001C413F" w:rsidP="00B801CE">
            <w:pPr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эффективную модель профориентации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чере</w:t>
            </w:r>
            <w:r w:rsidR="00E33396" w:rsidRPr="00877707">
              <w:rPr>
                <w:rFonts w:ascii="Times New Roman" w:hAnsi="Times New Roman" w:cs="Times New Roman"/>
                <w:sz w:val="24"/>
                <w:szCs w:val="24"/>
              </w:rPr>
              <w:t>з взаимодействие со школьниками</w:t>
            </w:r>
          </w:p>
          <w:p w:rsidR="001C413F" w:rsidRPr="00877707" w:rsidRDefault="001C413F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(разработка образовательного макета) и проведение массовых мероприятий регионального уровня.</w:t>
            </w:r>
          </w:p>
          <w:p w:rsidR="00E33396" w:rsidRPr="00877707" w:rsidRDefault="001C413F" w:rsidP="00B801CE">
            <w:pPr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Повысить </w:t>
            </w:r>
            <w:proofErr w:type="spellStart"/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медийную</w:t>
            </w:r>
            <w:proofErr w:type="spellEnd"/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активность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и укрепить бренд Све</w:t>
            </w:r>
            <w:r w:rsidR="00E33396" w:rsidRPr="00877707">
              <w:rPr>
                <w:rFonts w:ascii="Times New Roman" w:hAnsi="Times New Roman" w:cs="Times New Roman"/>
                <w:sz w:val="24"/>
                <w:szCs w:val="24"/>
              </w:rPr>
              <w:t>рдловского областного</w:t>
            </w:r>
          </w:p>
          <w:p w:rsidR="008D7BDC" w:rsidRPr="00877707" w:rsidRDefault="001C413F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колледжа как центра подготовки педагогов-инженеров нового типа.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</w:t>
            </w:r>
          </w:p>
        </w:tc>
        <w:tc>
          <w:tcPr>
            <w:tcW w:w="9924" w:type="dxa"/>
          </w:tcPr>
          <w:p w:rsidR="00E52846" w:rsidRPr="00877707" w:rsidRDefault="00E52846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Цифровизация</w:t>
            </w:r>
            <w:proofErr w:type="spellEnd"/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образовательного процесса: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собственной цифровой платформы для дистанционного обучения школьников основам робототехники и программирования под руководством студентов колледжа. Это позволит охватить удаленные населенные пункты Свердловской области.</w:t>
            </w:r>
          </w:p>
          <w:p w:rsidR="00E52846" w:rsidRPr="00877707" w:rsidRDefault="00E52846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направления «Юные программисты»: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Запуск программы по обучению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нейросетевым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 и созданию цифровых продуктов (например, чат-ботов для школ). Подготовка преподавателей к внедрению искусственного интеллекта в образовательный процесс.</w:t>
            </w:r>
          </w:p>
          <w:p w:rsidR="008D7BDC" w:rsidRPr="00877707" w:rsidRDefault="00E52846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Инженерно-педагогические лаборатории: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совместных лабораторий с профильными вузами Урала (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) для углубленного изучения современных технологий и передачи этих знаний школьникам.</w:t>
            </w:r>
          </w:p>
        </w:tc>
      </w:tr>
      <w:tr w:rsidR="008D7BDC" w:rsidRPr="00877707" w:rsidTr="00B801CE">
        <w:trPr>
          <w:trHeight w:val="3275"/>
        </w:trPr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9924" w:type="dxa"/>
          </w:tcPr>
          <w:p w:rsidR="00B54003" w:rsidRPr="00877707" w:rsidRDefault="00B54003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клуба во </w:t>
            </w:r>
            <w:proofErr w:type="spellStart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12" w:tgtFrame="_blank" w:history="1">
              <w:r w:rsidRPr="0087770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https://vk.ru/pervienayke</w:t>
              </w:r>
            </w:hyperlink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. На странице регулярно публикуются фото- и видеоматериалы, анонсы мероприятий, отчеты о мастер-классах и достижениях участников. Сайт колледжа: </w:t>
            </w:r>
            <w:hyperlink r:id="rId13" w:tgtFrame="_blank" w:history="1">
              <w:r w:rsidRPr="008777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https://sopkekb.ru</w:t>
              </w:r>
            </w:hyperlink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325" w:rsidRPr="00877707" w:rsidRDefault="004020A5" w:rsidP="00B801CE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Олимпиады, организованной клубом «Первые в науке» </w:t>
            </w:r>
            <w:hyperlink r:id="rId14" w:history="1">
              <w:r w:rsidRPr="008777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https://disk.yandex.ru/i/4bthZkI-72_v6A</w:t>
              </w:r>
            </w:hyperlink>
          </w:p>
          <w:p w:rsidR="007B542B" w:rsidRPr="00877707" w:rsidRDefault="007B542B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научном клубе «первые в науке» </w:t>
            </w:r>
            <w:hyperlink r:id="rId15" w:history="1">
              <w:r w:rsidR="001F588B" w:rsidRPr="008777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https://disk.yandex.ru/d/19bdsJhdKG8z2Q</w:t>
              </w:r>
            </w:hyperlink>
          </w:p>
          <w:p w:rsidR="007B542B" w:rsidRPr="00877707" w:rsidRDefault="007B542B" w:rsidP="00B801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bCs/>
                <w:sz w:val="24"/>
                <w:szCs w:val="24"/>
              </w:rPr>
              <w:t>План работы на учебный год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87770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https://disk.yandex.ru/d/WrKykgw9ernBx</w:t>
              </w:r>
            </w:hyperlink>
          </w:p>
          <w:p w:rsidR="007B542B" w:rsidRPr="00877707" w:rsidRDefault="007B542B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заседаний Совета Клуба и общих собраний </w:t>
            </w:r>
            <w:hyperlink r:id="rId17" w:history="1">
              <w:r w:rsidRPr="008777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https://disk.yandex.ru/i/P-uGdB7ekKRJWg</w:t>
              </w:r>
            </w:hyperlink>
          </w:p>
          <w:p w:rsidR="007B542B" w:rsidRPr="00877707" w:rsidRDefault="007B542B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Журнал учёта участников и их достижений </w:t>
            </w:r>
            <w:hyperlink r:id="rId18" w:history="1">
              <w:r w:rsidRPr="008777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https://disk.yandex.ru/i/6-6Q8LMAVTRvRQ</w:t>
              </w:r>
            </w:hyperlink>
          </w:p>
          <w:p w:rsidR="007B542B" w:rsidRPr="00877707" w:rsidRDefault="007B542B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Материалы отчетов о проведённых мероприятиях и защитах проектов </w:t>
            </w:r>
            <w:hyperlink r:id="rId19" w:history="1">
              <w:r w:rsidR="002F023F" w:rsidRPr="00D24334">
                <w:rPr>
                  <w:rStyle w:val="a4"/>
                </w:rPr>
                <w:t>https://disk.yand</w:t>
              </w:r>
              <w:r w:rsidR="002F023F" w:rsidRPr="00D24334">
                <w:rPr>
                  <w:rStyle w:val="a4"/>
                </w:rPr>
                <w:t>e</w:t>
              </w:r>
              <w:r w:rsidR="002F023F" w:rsidRPr="00D24334">
                <w:rPr>
                  <w:rStyle w:val="a4"/>
                </w:rPr>
                <w:t>x.ru/d/IUV_gbQn__IgUA</w:t>
              </w:r>
            </w:hyperlink>
            <w:r w:rsidR="002F023F">
              <w:t xml:space="preserve"> 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 Логотип колледжа</w:t>
            </w:r>
          </w:p>
        </w:tc>
        <w:tc>
          <w:tcPr>
            <w:tcW w:w="9924" w:type="dxa"/>
          </w:tcPr>
          <w:p w:rsidR="008D7BDC" w:rsidRPr="00877707" w:rsidRDefault="00B54003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9148A19" wp14:editId="1402B66E">
                  <wp:simplePos x="0" y="0"/>
                  <wp:positionH relativeFrom="column">
                    <wp:posOffset>1356360</wp:posOffset>
                  </wp:positionH>
                  <wp:positionV relativeFrom="paragraph">
                    <wp:posOffset>33020</wp:posOffset>
                  </wp:positionV>
                  <wp:extent cx="1924050" cy="78549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9" t="18182" r="20396" b="29476"/>
                          <a:stretch/>
                        </pic:blipFill>
                        <pic:spPr bwMode="auto">
                          <a:xfrm>
                            <a:off x="0" y="0"/>
                            <a:ext cx="1924050" cy="785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4003" w:rsidRPr="00877707" w:rsidRDefault="00B54003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003" w:rsidRPr="00877707" w:rsidRDefault="00B54003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003" w:rsidRPr="00877707" w:rsidRDefault="00B54003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003" w:rsidRPr="00877707" w:rsidRDefault="00B54003" w:rsidP="00B801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Фото и видеоматериалы (по желанию): указать ссылку для доступа к архиву</w:t>
            </w:r>
          </w:p>
        </w:tc>
        <w:tc>
          <w:tcPr>
            <w:tcW w:w="9924" w:type="dxa"/>
          </w:tcPr>
          <w:p w:rsidR="008D7BDC" w:rsidRPr="00877707" w:rsidRDefault="0094324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деятельности клуба «Первые в науке» </w:t>
            </w:r>
            <w:r w:rsidR="00B801CE">
              <w:rPr>
                <w:rFonts w:ascii="Times New Roman" w:hAnsi="Times New Roman" w:cs="Times New Roman"/>
                <w:sz w:val="24"/>
                <w:szCs w:val="24"/>
              </w:rPr>
              <w:t>представлена</w:t>
            </w: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1" w:history="1">
              <w:r w:rsidRPr="008777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https://disk.yandex.ru/i/swJer7ki50DdEQ</w:t>
              </w:r>
            </w:hyperlink>
          </w:p>
          <w:p w:rsidR="003B1325" w:rsidRPr="00877707" w:rsidRDefault="00B801CE" w:rsidP="00B801CE">
            <w:pPr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Отчеты о</w:t>
            </w:r>
            <w:r w:rsidR="003B1325" w:rsidRPr="0087770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деятельности клуба «Первые в науке» регулярно публикуется на официальной странице клуба во </w:t>
            </w:r>
            <w:proofErr w:type="spellStart"/>
            <w:r w:rsidR="003B1325" w:rsidRPr="0087770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="003B1325" w:rsidRPr="0087770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: </w:t>
            </w:r>
            <w:r w:rsidR="00243436" w:rsidRPr="0087770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hyperlink r:id="rId22" w:tgtFrame="_blank" w:history="1">
              <w:r w:rsidR="003B1325" w:rsidRPr="00877707">
                <w:rPr>
                  <w:rStyle w:val="a4"/>
                  <w:rFonts w:ascii="Times New Roman" w:hAnsi="Times New Roman" w:cs="Times New Roman"/>
                  <w:b/>
                  <w:bCs/>
                  <w:color w:val="3964FE"/>
                  <w:sz w:val="24"/>
                  <w:szCs w:val="24"/>
                  <w:u w:val="none"/>
                  <w:bdr w:val="single" w:sz="12" w:space="0" w:color="auto" w:frame="1"/>
                  <w:shd w:val="clear" w:color="auto" w:fill="FFFFFF"/>
                </w:rPr>
                <w:t>https://vk.ru/pervienayke</w:t>
              </w:r>
            </w:hyperlink>
            <w:r w:rsidR="003B1325" w:rsidRPr="0087770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 В сообществе размещены фото- и видеоматериалы с мастер-классов, защит проектов, региональных мероприятий и инженерных соревнований.</w:t>
            </w:r>
          </w:p>
          <w:p w:rsidR="003B1325" w:rsidRPr="00877707" w:rsidRDefault="00B97419" w:rsidP="00B801CE">
            <w:pPr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7770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Ролик о научном клубе Первых </w:t>
            </w:r>
            <w:hyperlink r:id="rId23" w:history="1">
              <w:r w:rsidR="002F023F" w:rsidRPr="00D24334">
                <w:rPr>
                  <w:rStyle w:val="a4"/>
                </w:rPr>
                <w:t>https://disk.yandex</w:t>
              </w:r>
              <w:bookmarkStart w:id="0" w:name="_GoBack"/>
              <w:bookmarkEnd w:id="0"/>
              <w:r w:rsidR="002F023F" w:rsidRPr="00D24334">
                <w:rPr>
                  <w:rStyle w:val="a4"/>
                </w:rPr>
                <w:t>.</w:t>
              </w:r>
              <w:r w:rsidR="002F023F" w:rsidRPr="00D24334">
                <w:rPr>
                  <w:rStyle w:val="a4"/>
                </w:rPr>
                <w:t>ru</w:t>
              </w:r>
              <w:r w:rsidR="002F023F" w:rsidRPr="00D24334">
                <w:rPr>
                  <w:rStyle w:val="a4"/>
                </w:rPr>
                <w:t>/</w:t>
              </w:r>
              <w:r w:rsidR="002F023F" w:rsidRPr="00D24334">
                <w:rPr>
                  <w:rStyle w:val="a4"/>
                </w:rPr>
                <w:t>d/6uvgX87x0dvonw</w:t>
              </w:r>
            </w:hyperlink>
            <w:r w:rsidR="002F023F">
              <w:t xml:space="preserve"> </w:t>
            </w:r>
          </w:p>
        </w:tc>
      </w:tr>
      <w:tr w:rsidR="008D7BDC" w:rsidRPr="00877707" w:rsidTr="00B801CE">
        <w:tc>
          <w:tcPr>
            <w:tcW w:w="4785" w:type="dxa"/>
          </w:tcPr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  <w:p w:rsidR="008D7BDC" w:rsidRPr="00877707" w:rsidRDefault="008D7BDC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8D7BDC" w:rsidRPr="00877707" w:rsidRDefault="000B3EFE" w:rsidP="00B80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707">
              <w:rPr>
                <w:rFonts w:ascii="Times New Roman" w:hAnsi="Times New Roman" w:cs="Times New Roman"/>
                <w:sz w:val="24"/>
                <w:szCs w:val="24"/>
              </w:rPr>
              <w:t>Новикова Татьяна Давыдовна</w:t>
            </w:r>
          </w:p>
        </w:tc>
      </w:tr>
    </w:tbl>
    <w:p w:rsidR="001029BB" w:rsidRDefault="001029BB"/>
    <w:sectPr w:rsidR="001029BB" w:rsidSect="0063573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6F7"/>
    <w:multiLevelType w:val="multilevel"/>
    <w:tmpl w:val="0BA4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A1D1A"/>
    <w:multiLevelType w:val="multilevel"/>
    <w:tmpl w:val="3FC6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4016A"/>
    <w:multiLevelType w:val="multilevel"/>
    <w:tmpl w:val="BF5E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10EA5"/>
    <w:multiLevelType w:val="multilevel"/>
    <w:tmpl w:val="1D90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B0D5C"/>
    <w:multiLevelType w:val="multilevel"/>
    <w:tmpl w:val="629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60C14"/>
    <w:multiLevelType w:val="multilevel"/>
    <w:tmpl w:val="3990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CB52C1"/>
    <w:multiLevelType w:val="multilevel"/>
    <w:tmpl w:val="0482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14852"/>
    <w:multiLevelType w:val="multilevel"/>
    <w:tmpl w:val="70B8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776C9"/>
    <w:multiLevelType w:val="multilevel"/>
    <w:tmpl w:val="920E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91312"/>
    <w:multiLevelType w:val="multilevel"/>
    <w:tmpl w:val="A0EA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9B7477"/>
    <w:multiLevelType w:val="multilevel"/>
    <w:tmpl w:val="722E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781BF2"/>
    <w:multiLevelType w:val="multilevel"/>
    <w:tmpl w:val="99E8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B068A6"/>
    <w:multiLevelType w:val="multilevel"/>
    <w:tmpl w:val="E82C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5B6713"/>
    <w:multiLevelType w:val="multilevel"/>
    <w:tmpl w:val="0928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814C83"/>
    <w:multiLevelType w:val="multilevel"/>
    <w:tmpl w:val="E636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3"/>
  </w:num>
  <w:num w:numId="5">
    <w:abstractNumId w:val="11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10"/>
  </w:num>
  <w:num w:numId="11">
    <w:abstractNumId w:val="2"/>
  </w:num>
  <w:num w:numId="12">
    <w:abstractNumId w:val="4"/>
  </w:num>
  <w:num w:numId="13">
    <w:abstractNumId w:val="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DC"/>
    <w:rsid w:val="000B3EFE"/>
    <w:rsid w:val="000C1F33"/>
    <w:rsid w:val="001029BB"/>
    <w:rsid w:val="001275BD"/>
    <w:rsid w:val="001359EF"/>
    <w:rsid w:val="00156110"/>
    <w:rsid w:val="001C413F"/>
    <w:rsid w:val="001F588B"/>
    <w:rsid w:val="00243436"/>
    <w:rsid w:val="002F023F"/>
    <w:rsid w:val="003B1325"/>
    <w:rsid w:val="004020A5"/>
    <w:rsid w:val="00451708"/>
    <w:rsid w:val="004A3EAB"/>
    <w:rsid w:val="004D7A82"/>
    <w:rsid w:val="004F5318"/>
    <w:rsid w:val="00550009"/>
    <w:rsid w:val="00632CE9"/>
    <w:rsid w:val="00635734"/>
    <w:rsid w:val="006F79F2"/>
    <w:rsid w:val="007B542B"/>
    <w:rsid w:val="00853280"/>
    <w:rsid w:val="00877707"/>
    <w:rsid w:val="0089646B"/>
    <w:rsid w:val="008C2A48"/>
    <w:rsid w:val="008D7BDC"/>
    <w:rsid w:val="0094324C"/>
    <w:rsid w:val="00A00D2B"/>
    <w:rsid w:val="00A5578A"/>
    <w:rsid w:val="00AA2A7E"/>
    <w:rsid w:val="00B54003"/>
    <w:rsid w:val="00B801CE"/>
    <w:rsid w:val="00B97419"/>
    <w:rsid w:val="00C1184A"/>
    <w:rsid w:val="00CB22BE"/>
    <w:rsid w:val="00D61DAA"/>
    <w:rsid w:val="00D77719"/>
    <w:rsid w:val="00DF3844"/>
    <w:rsid w:val="00E036CC"/>
    <w:rsid w:val="00E33396"/>
    <w:rsid w:val="00E52846"/>
    <w:rsid w:val="00ED7DC2"/>
    <w:rsid w:val="00F9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88AE"/>
  <w15:docId w15:val="{07B34CD4-A2E7-452A-93E7-7C390227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7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5734"/>
    <w:rPr>
      <w:color w:val="0000FF" w:themeColor="hyperlink"/>
      <w:u w:val="single"/>
    </w:rPr>
  </w:style>
  <w:style w:type="character" w:customStyle="1" w:styleId="text">
    <w:name w:val="text"/>
    <w:basedOn w:val="a0"/>
    <w:rsid w:val="00E036CC"/>
  </w:style>
  <w:style w:type="character" w:customStyle="1" w:styleId="host">
    <w:name w:val="host"/>
    <w:basedOn w:val="a0"/>
    <w:rsid w:val="00E036CC"/>
  </w:style>
  <w:style w:type="character" w:styleId="a5">
    <w:name w:val="FollowedHyperlink"/>
    <w:basedOn w:val="a0"/>
    <w:uiPriority w:val="99"/>
    <w:semiHidden/>
    <w:unhideWhenUsed/>
    <w:rsid w:val="00632CE9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4F531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54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00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557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s-markdown-paragraph">
    <w:name w:val="ds-markdown-paragraph"/>
    <w:basedOn w:val="a"/>
    <w:rsid w:val="003B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7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-OKJgFhnOVsHjA" TargetMode="External"/><Relationship Id="rId13" Type="http://schemas.openxmlformats.org/officeDocument/2006/relationships/hyperlink" Target="https://sopkekb.ru/" TargetMode="External"/><Relationship Id="rId18" Type="http://schemas.openxmlformats.org/officeDocument/2006/relationships/hyperlink" Target="https://disk.yandex.ru/i/6-6Q8LMAVTRvR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swJer7ki50DdEQ" TargetMode="External"/><Relationship Id="rId7" Type="http://schemas.openxmlformats.org/officeDocument/2006/relationships/hyperlink" Target="https://disk.yandex.ru/d/YShdpiMCuukhxw" TargetMode="External"/><Relationship Id="rId12" Type="http://schemas.openxmlformats.org/officeDocument/2006/relationships/hyperlink" Target="https://vk.ru/pervienayke" TargetMode="External"/><Relationship Id="rId17" Type="http://schemas.openxmlformats.org/officeDocument/2006/relationships/hyperlink" Target="https://disk.yandex.ru/i/P-uGdB7ekKRJW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d/WrKykgw9ernBx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mailto:sopk@list.ru" TargetMode="External"/><Relationship Id="rId11" Type="http://schemas.openxmlformats.org/officeDocument/2006/relationships/hyperlink" Target="https://disk.yandex.ru/i/StIcHO8cJ5raoA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sopkekb.ru" TargetMode="External"/><Relationship Id="rId15" Type="http://schemas.openxmlformats.org/officeDocument/2006/relationships/hyperlink" Target="https://disk.yandex.ru/d/19bdsJhdKG8z2Q" TargetMode="External"/><Relationship Id="rId23" Type="http://schemas.openxmlformats.org/officeDocument/2006/relationships/hyperlink" Target="https://disk.yandex.ru/d/6uvgX87x0dvonw" TargetMode="External"/><Relationship Id="rId10" Type="http://schemas.openxmlformats.org/officeDocument/2006/relationships/hyperlink" Target="https://vk.ru/club238347753" TargetMode="External"/><Relationship Id="rId19" Type="http://schemas.openxmlformats.org/officeDocument/2006/relationships/hyperlink" Target="https://disk.yandex.ru/d/IUV_gbQn__Ig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lIwR-nkIjJgwPA" TargetMode="External"/><Relationship Id="rId14" Type="http://schemas.openxmlformats.org/officeDocument/2006/relationships/hyperlink" Target="https://disk.yandex.ru/i/4bthZkI-72_v6A" TargetMode="External"/><Relationship Id="rId22" Type="http://schemas.openxmlformats.org/officeDocument/2006/relationships/hyperlink" Target="https://vk.ru/pervienay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10</Pages>
  <Words>3364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Новикова</dc:creator>
  <cp:lastModifiedBy>МЭО_Главный_01</cp:lastModifiedBy>
  <cp:revision>25</cp:revision>
  <dcterms:created xsi:type="dcterms:W3CDTF">2026-07-19T12:36:00Z</dcterms:created>
  <dcterms:modified xsi:type="dcterms:W3CDTF">2026-07-25T13:56:00Z</dcterms:modified>
</cp:coreProperties>
</file>