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5CCD2A" w14:textId="5107E4CC" w:rsidR="007E532C" w:rsidRPr="00103CF2" w:rsidRDefault="007E532C" w:rsidP="007E532C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9B6C58">
        <w:rPr>
          <w:rFonts w:ascii="Arial" w:eastAsia="Times New Roman" w:hAnsi="Arial" w:cs="Arial"/>
          <w:b/>
          <w:bCs/>
          <w:sz w:val="20"/>
          <w:szCs w:val="20"/>
          <w:lang w:eastAsia="ru-RU"/>
        </w:rPr>
        <w:t xml:space="preserve">ЗАЯВКА НА УЧАСТИЕ В ПРЕМИИ </w:t>
      </w:r>
      <w:r w:rsidR="00A07516">
        <w:rPr>
          <w:rFonts w:ascii="Arial" w:eastAsia="Times New Roman" w:hAnsi="Arial" w:cs="Arial"/>
          <w:b/>
          <w:bCs/>
          <w:sz w:val="20"/>
          <w:szCs w:val="20"/>
          <w:lang w:val="en-US" w:eastAsia="ru-RU"/>
        </w:rPr>
        <w:t>GOOD</w:t>
      </w:r>
      <w:r w:rsidR="00A07516" w:rsidRPr="00A07516">
        <w:rPr>
          <w:rFonts w:ascii="Arial" w:eastAsia="Times New Roman" w:hAnsi="Arial" w:cs="Arial"/>
          <w:b/>
          <w:bCs/>
          <w:sz w:val="20"/>
          <w:szCs w:val="20"/>
          <w:lang w:eastAsia="ru-RU"/>
        </w:rPr>
        <w:t xml:space="preserve"> </w:t>
      </w:r>
      <w:r w:rsidR="00A07516">
        <w:rPr>
          <w:rFonts w:ascii="Arial" w:eastAsia="Times New Roman" w:hAnsi="Arial" w:cs="Arial"/>
          <w:b/>
          <w:bCs/>
          <w:sz w:val="20"/>
          <w:szCs w:val="20"/>
          <w:lang w:val="en-US" w:eastAsia="ru-RU"/>
        </w:rPr>
        <w:t>INNOVATIONS</w:t>
      </w:r>
    </w:p>
    <w:p w14:paraId="0F0F5021" w14:textId="587695B5" w:rsidR="007E532C" w:rsidRPr="009B6C58" w:rsidRDefault="007E532C" w:rsidP="007834DA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9B6C58">
        <w:rPr>
          <w:rFonts w:ascii="Arial" w:eastAsia="Times New Roman" w:hAnsi="Arial" w:cs="Arial"/>
          <w:b/>
          <w:bCs/>
          <w:color w:val="FF0000"/>
          <w:sz w:val="20"/>
          <w:szCs w:val="20"/>
          <w:lang w:eastAsia="ru-RU"/>
        </w:rPr>
        <w:t>все поля обязательны для заполнения!</w:t>
      </w:r>
      <w:r w:rsidRPr="009B6C58">
        <w:rPr>
          <w:rFonts w:ascii="Arial" w:eastAsia="Times New Roman" w:hAnsi="Arial" w:cs="Arial"/>
          <w:color w:val="FF0000"/>
          <w:sz w:val="20"/>
          <w:szCs w:val="20"/>
          <w:lang w:eastAsia="ru-RU"/>
        </w:rPr>
        <w:t> 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1788"/>
        <w:gridCol w:w="8350"/>
      </w:tblGrid>
      <w:tr w:rsidR="007E532C" w:rsidRPr="009B6C58" w14:paraId="43FF1461" w14:textId="77777777" w:rsidTr="00C25448">
        <w:tc>
          <w:tcPr>
            <w:tcW w:w="3539" w:type="dxa"/>
          </w:tcPr>
          <w:p w14:paraId="5981AA73" w14:textId="655B63AA" w:rsidR="007E532C" w:rsidRPr="00820CD2" w:rsidRDefault="00820CD2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20CD2">
              <w:rPr>
                <w:rFonts w:ascii="Arial" w:hAnsi="Arial" w:cs="Arial"/>
                <w:sz w:val="20"/>
                <w:szCs w:val="20"/>
              </w:rPr>
              <w:t>Название проекта / объекта / технологии</w:t>
            </w:r>
          </w:p>
        </w:tc>
        <w:tc>
          <w:tcPr>
            <w:tcW w:w="6237" w:type="dxa"/>
          </w:tcPr>
          <w:p w14:paraId="5E74DAE9" w14:textId="263D8405" w:rsidR="007E532C" w:rsidRPr="009B6C58" w:rsidRDefault="00D1339F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Научные площадки Лебера</w:t>
            </w:r>
          </w:p>
        </w:tc>
      </w:tr>
      <w:tr w:rsidR="007E532C" w:rsidRPr="009B6C58" w14:paraId="2BC717BA" w14:textId="77777777" w:rsidTr="00C25448">
        <w:tc>
          <w:tcPr>
            <w:tcW w:w="3539" w:type="dxa"/>
          </w:tcPr>
          <w:p w14:paraId="3AD71A2A" w14:textId="299880FA" w:rsidR="007E532C" w:rsidRPr="009B6C58" w:rsidRDefault="007E532C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Компания (брендовое название)</w:t>
            </w:r>
          </w:p>
        </w:tc>
        <w:tc>
          <w:tcPr>
            <w:tcW w:w="6237" w:type="dxa"/>
          </w:tcPr>
          <w:p w14:paraId="69137D9E" w14:textId="44EDF685" w:rsidR="007E532C" w:rsidRPr="009B6C58" w:rsidRDefault="00A06C8B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sdt>
              <w:sdtPr>
                <w:tag w:val="goog_rdk_4"/>
                <w:id w:val="1604849321"/>
              </w:sdtPr>
              <w:sdtEndPr/>
              <w:sdtContent>
                <w:r w:rsidR="00FD0A0A">
                  <w:rPr>
                    <w:rFonts w:ascii="Arial" w:eastAsia="Arial" w:hAnsi="Arial" w:cs="Arial"/>
                    <w:sz w:val="18"/>
                    <w:szCs w:val="18"/>
                  </w:rPr>
                  <w:t>Лебер</w:t>
                </w:r>
              </w:sdtContent>
            </w:sdt>
          </w:p>
        </w:tc>
      </w:tr>
      <w:tr w:rsidR="007E532C" w:rsidRPr="009B6C58" w14:paraId="451FAFA6" w14:textId="77777777" w:rsidTr="00C25448">
        <w:tc>
          <w:tcPr>
            <w:tcW w:w="3539" w:type="dxa"/>
          </w:tcPr>
          <w:p w14:paraId="0FE601AE" w14:textId="77777777" w:rsidR="007E532C" w:rsidRPr="009B6C58" w:rsidRDefault="007E532C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B6C58">
              <w:rPr>
                <w:rFonts w:ascii="Arial" w:hAnsi="Arial" w:cs="Arial"/>
                <w:sz w:val="20"/>
                <w:szCs w:val="20"/>
              </w:rPr>
              <w:t>Город</w:t>
            </w:r>
          </w:p>
        </w:tc>
        <w:tc>
          <w:tcPr>
            <w:tcW w:w="6237" w:type="dxa"/>
          </w:tcPr>
          <w:p w14:paraId="05DB3227" w14:textId="1A69F72F" w:rsidR="007E532C" w:rsidRPr="009B6C58" w:rsidRDefault="00FD0A0A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Москва</w:t>
            </w:r>
          </w:p>
        </w:tc>
      </w:tr>
      <w:tr w:rsidR="00820CD2" w:rsidRPr="009B6C58" w14:paraId="4F430DAE" w14:textId="77777777" w:rsidTr="00C25448">
        <w:tc>
          <w:tcPr>
            <w:tcW w:w="3539" w:type="dxa"/>
          </w:tcPr>
          <w:p w14:paraId="35349ECB" w14:textId="10E65328" w:rsidR="00820CD2" w:rsidRPr="00820CD2" w:rsidRDefault="00A72994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4521B">
              <w:rPr>
                <w:rFonts w:ascii="MS Gothic" w:eastAsia="MS Gothic" w:hAnsi="MS Gothic" w:cs="MS Gothic" w:hint="eastAsia"/>
              </w:rPr>
              <w:t>✦</w:t>
            </w:r>
            <w:r>
              <w:rPr>
                <w:rFonts w:ascii="MS Gothic" w:eastAsia="MS Gothic" w:hAnsi="MS Gothic" w:cs="MS Gothic"/>
              </w:rPr>
              <w:t xml:space="preserve"> </w:t>
            </w:r>
            <w:r w:rsidR="00820CD2" w:rsidRPr="00820CD2">
              <w:rPr>
                <w:rFonts w:ascii="Arial" w:hAnsi="Arial" w:cs="Arial"/>
                <w:sz w:val="20"/>
                <w:szCs w:val="20"/>
              </w:rPr>
              <w:t>Стадия реализации проекта / технологии</w:t>
            </w:r>
          </w:p>
          <w:p w14:paraId="37DFB81D" w14:textId="7461F365" w:rsidR="00820CD2" w:rsidRPr="00820CD2" w:rsidRDefault="00A72994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4521B">
              <w:rPr>
                <w:rFonts w:ascii="MS Gothic" w:eastAsia="MS Gothic" w:hAnsi="MS Gothic" w:cs="MS Gothic" w:hint="eastAsia"/>
              </w:rPr>
              <w:t>✦</w:t>
            </w:r>
            <w:r>
              <w:rPr>
                <w:rFonts w:ascii="MS Gothic" w:eastAsia="MS Gothic" w:hAnsi="MS Gothic" w:cs="MS Gothic"/>
              </w:rPr>
              <w:t xml:space="preserve"> </w:t>
            </w:r>
            <w:r w:rsidR="00820CD2" w:rsidRPr="00820CD2">
              <w:rPr>
                <w:rFonts w:ascii="Arial" w:hAnsi="Arial" w:cs="Arial"/>
                <w:sz w:val="20"/>
                <w:szCs w:val="20"/>
              </w:rPr>
              <w:t xml:space="preserve">Класс проекта </w:t>
            </w:r>
            <w:r w:rsidR="00820CD2" w:rsidRPr="00AE5443">
              <w:rPr>
                <w:color w:val="808080" w:themeColor="background1" w:themeShade="80"/>
                <w:sz w:val="18"/>
                <w:szCs w:val="18"/>
              </w:rPr>
              <w:t>(элит, бизнес, комфорт) (для объектов недвижимости)</w:t>
            </w:r>
          </w:p>
        </w:tc>
        <w:tc>
          <w:tcPr>
            <w:tcW w:w="6237" w:type="dxa"/>
          </w:tcPr>
          <w:p w14:paraId="1FB108B7" w14:textId="249C314D" w:rsidR="00820CD2" w:rsidRPr="00235903" w:rsidRDefault="00A72994" w:rsidP="00C25448">
            <w:pPr>
              <w:spacing w:after="0" w:line="240" w:lineRule="auto"/>
              <w:rPr>
                <w:rFonts w:ascii="MS Gothic" w:eastAsia="MS Gothic" w:hAnsi="MS Gothic" w:cs="MS Gothic"/>
                <w:lang w:val="en-US"/>
              </w:rPr>
            </w:pPr>
            <w:r w:rsidRPr="0034521B">
              <w:rPr>
                <w:rFonts w:ascii="MS Gothic" w:eastAsia="MS Gothic" w:hAnsi="MS Gothic" w:cs="MS Gothic" w:hint="eastAsia"/>
              </w:rPr>
              <w:t>✦</w:t>
            </w:r>
            <w:r>
              <w:rPr>
                <w:rFonts w:ascii="MS Gothic" w:eastAsia="MS Gothic" w:hAnsi="MS Gothic" w:cs="MS Gothic"/>
              </w:rPr>
              <w:t xml:space="preserve"> </w:t>
            </w:r>
            <w:r w:rsidR="00235903">
              <w:rPr>
                <w:rFonts w:ascii="MS Gothic" w:eastAsia="MS Gothic" w:hAnsi="MS Gothic" w:cs="MS Gothic"/>
              </w:rPr>
              <w:t>Реализован</w:t>
            </w:r>
          </w:p>
          <w:p w14:paraId="1CA70A4E" w14:textId="62A701A8" w:rsidR="00A72994" w:rsidRPr="00235903" w:rsidRDefault="00A72994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4521B">
              <w:rPr>
                <w:rFonts w:ascii="MS Gothic" w:eastAsia="MS Gothic" w:hAnsi="MS Gothic" w:cs="MS Gothic" w:hint="eastAsia"/>
              </w:rPr>
              <w:t>✦</w:t>
            </w:r>
          </w:p>
        </w:tc>
      </w:tr>
      <w:tr w:rsidR="00820CD2" w:rsidRPr="009B6C58" w14:paraId="6BFE87BE" w14:textId="77777777" w:rsidTr="00C25448">
        <w:tc>
          <w:tcPr>
            <w:tcW w:w="3539" w:type="dxa"/>
          </w:tcPr>
          <w:p w14:paraId="43044103" w14:textId="77777777" w:rsidR="00820CD2" w:rsidRDefault="00A27C5F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27C5F">
              <w:rPr>
                <w:rFonts w:ascii="Arial" w:hAnsi="Arial" w:cs="Arial"/>
                <w:sz w:val="20"/>
                <w:szCs w:val="20"/>
              </w:rPr>
              <w:t>Участники проекта (архитектор, девелопер, строитель)</w:t>
            </w:r>
          </w:p>
          <w:p w14:paraId="23C3BDF5" w14:textId="7DD25C5B" w:rsidR="005C3D1B" w:rsidRPr="009B6C58" w:rsidRDefault="005C3D1B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331E4">
              <w:rPr>
                <w:color w:val="808080" w:themeColor="background1" w:themeShade="80"/>
                <w:sz w:val="18"/>
                <w:szCs w:val="18"/>
              </w:rPr>
              <w:t xml:space="preserve">для </w:t>
            </w:r>
            <w:r>
              <w:rPr>
                <w:color w:val="808080" w:themeColor="background1" w:themeShade="80"/>
                <w:sz w:val="18"/>
                <w:szCs w:val="18"/>
              </w:rPr>
              <w:t>номинаций «Жилая недвижимость», «Коммерческая недвижимость», «Гостиничная и курортно-рекреационная недвижимость»</w:t>
            </w:r>
          </w:p>
        </w:tc>
        <w:tc>
          <w:tcPr>
            <w:tcW w:w="6237" w:type="dxa"/>
          </w:tcPr>
          <w:p w14:paraId="275B1342" w14:textId="3D9B8F06" w:rsidR="00820CD2" w:rsidRPr="009B6C58" w:rsidRDefault="00DE5185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820CD2" w:rsidRPr="009B6C58" w14:paraId="3D1C5D38" w14:textId="77777777" w:rsidTr="00C25448">
        <w:tc>
          <w:tcPr>
            <w:tcW w:w="3539" w:type="dxa"/>
          </w:tcPr>
          <w:p w14:paraId="36B8D989" w14:textId="7CD836F9" w:rsidR="00820CD2" w:rsidRPr="009B6C58" w:rsidRDefault="00A27C5F" w:rsidP="008A47B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27C5F">
              <w:rPr>
                <w:rFonts w:ascii="Arial" w:hAnsi="Arial" w:cs="Arial"/>
                <w:sz w:val="20"/>
                <w:szCs w:val="20"/>
              </w:rPr>
              <w:t>Ваши клиенты (</w:t>
            </w:r>
            <w:r w:rsidRPr="00A331E4">
              <w:rPr>
                <w:color w:val="808080" w:themeColor="background1" w:themeShade="80"/>
                <w:sz w:val="18"/>
                <w:szCs w:val="18"/>
              </w:rPr>
              <w:t xml:space="preserve">для номинации </w:t>
            </w:r>
            <w:r w:rsidR="008A47B8" w:rsidRPr="00A331E4">
              <w:rPr>
                <w:color w:val="808080" w:themeColor="background1" w:themeShade="80"/>
                <w:sz w:val="18"/>
                <w:szCs w:val="18"/>
              </w:rPr>
              <w:t>«IT-ИННОВАЦИИ В НЕДВИЖИМОСТИ»</w:t>
            </w:r>
            <w:r w:rsidRPr="00A27C5F">
              <w:rPr>
                <w:rFonts w:ascii="Arial" w:hAnsi="Arial" w:cs="Arial"/>
                <w:sz w:val="20"/>
                <w:szCs w:val="20"/>
              </w:rPr>
              <w:t>), рекомендации клиента</w:t>
            </w:r>
          </w:p>
        </w:tc>
        <w:tc>
          <w:tcPr>
            <w:tcW w:w="6237" w:type="dxa"/>
          </w:tcPr>
          <w:p w14:paraId="6C7E1C9B" w14:textId="13CAAF20" w:rsidR="00820CD2" w:rsidRPr="009B6C58" w:rsidRDefault="00DE5185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7E532C" w:rsidRPr="009B6C58" w14:paraId="1FD2CC77" w14:textId="77777777" w:rsidTr="00C25448">
        <w:tc>
          <w:tcPr>
            <w:tcW w:w="3539" w:type="dxa"/>
          </w:tcPr>
          <w:p w14:paraId="63A3AF48" w14:textId="481D0878" w:rsidR="00A83D35" w:rsidRPr="004D1BD2" w:rsidRDefault="00771548" w:rsidP="00A83D35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4D1BD2">
              <w:rPr>
                <w:rFonts w:ascii="Arial" w:hAnsi="Arial" w:cs="Arial"/>
                <w:b/>
                <w:sz w:val="20"/>
                <w:szCs w:val="20"/>
              </w:rPr>
              <w:t>Описание</w:t>
            </w:r>
            <w:r w:rsidR="00A83D35" w:rsidRPr="004D1BD2">
              <w:rPr>
                <w:rFonts w:ascii="Arial" w:hAnsi="Arial" w:cs="Arial"/>
                <w:b/>
                <w:sz w:val="20"/>
                <w:szCs w:val="20"/>
              </w:rPr>
              <w:t xml:space="preserve"> инновации в вашем проекте / технологии</w:t>
            </w:r>
          </w:p>
          <w:p w14:paraId="794F2067" w14:textId="77777777" w:rsidR="007E532C" w:rsidRPr="004D1BD2" w:rsidRDefault="00A83D35" w:rsidP="00A83D35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4D1BD2">
              <w:rPr>
                <w:rFonts w:ascii="Arial" w:hAnsi="Arial" w:cs="Arial"/>
                <w:b/>
                <w:sz w:val="20"/>
                <w:szCs w:val="20"/>
              </w:rPr>
              <w:t>(</w:t>
            </w:r>
            <w:r w:rsidRPr="004D1BD2">
              <w:rPr>
                <w:rFonts w:ascii="Arial" w:hAnsi="Arial" w:cs="Arial"/>
                <w:b/>
                <w:sz w:val="18"/>
                <w:szCs w:val="18"/>
              </w:rPr>
              <w:t>не более 2000 знаков</w:t>
            </w:r>
            <w:r w:rsidRPr="004D1BD2">
              <w:rPr>
                <w:rFonts w:ascii="Arial" w:hAnsi="Arial" w:cs="Arial"/>
                <w:b/>
                <w:sz w:val="20"/>
                <w:szCs w:val="20"/>
              </w:rPr>
              <w:t>)</w:t>
            </w:r>
          </w:p>
          <w:p w14:paraId="4E93CC22" w14:textId="7A8E87E8" w:rsidR="004D1BD2" w:rsidRPr="00197294" w:rsidRDefault="00197294" w:rsidP="00A83D35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197294">
              <w:rPr>
                <w:rFonts w:ascii="Arial" w:hAnsi="Arial" w:cs="Arial"/>
                <w:color w:val="FF0000"/>
                <w:sz w:val="16"/>
                <w:szCs w:val="16"/>
              </w:rPr>
              <w:t>В том числе какой результат от внедрения инновации</w:t>
            </w:r>
          </w:p>
        </w:tc>
        <w:tc>
          <w:tcPr>
            <w:tcW w:w="6237" w:type="dxa"/>
          </w:tcPr>
          <w:p w14:paraId="6329E216" w14:textId="77777777" w:rsidR="00235903" w:rsidRPr="00235903" w:rsidRDefault="00235903" w:rsidP="0023590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35903">
              <w:rPr>
                <w:rFonts w:ascii="Arial" w:hAnsi="Arial" w:cs="Arial"/>
                <w:sz w:val="20"/>
                <w:szCs w:val="20"/>
              </w:rPr>
              <w:t xml:space="preserve">Научные игровые площадки компания “Лебер” придумала еще в 2020 году. В 2022-м их показали широкой аудитории, презентация состоялась в Сочи на II Конгрессе молодых ученых. С тех пор этот проект привлек внимание крупных корпораций, а научные элементы протестировали тысячи маленьких исследователей. </w:t>
            </w:r>
          </w:p>
          <w:p w14:paraId="58D362D2" w14:textId="77777777" w:rsidR="00235903" w:rsidRPr="00235903" w:rsidRDefault="00235903" w:rsidP="0023590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35903">
              <w:rPr>
                <w:rFonts w:ascii="Arial" w:hAnsi="Arial" w:cs="Arial"/>
                <w:sz w:val="20"/>
                <w:szCs w:val="20"/>
              </w:rPr>
              <w:t xml:space="preserve">Научные площадки Лебера покоряют не только Россию, но и другие страны. Компания продемонстрировал комплекс на выставке в Саудовской Аравии. </w:t>
            </w:r>
          </w:p>
          <w:p w14:paraId="408303A8" w14:textId="77777777" w:rsidR="00235903" w:rsidRPr="00235903" w:rsidRDefault="00235903" w:rsidP="0023590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35903">
              <w:rPr>
                <w:rFonts w:ascii="Arial" w:hAnsi="Arial" w:cs="Arial"/>
                <w:sz w:val="20"/>
                <w:szCs w:val="20"/>
              </w:rPr>
              <w:t xml:space="preserve">Научные площадки – не просто пространство для развлечений, это место, где дети знакомятся с миром науки – от физических явлений до произведений классиков мировой музыки. </w:t>
            </w:r>
          </w:p>
          <w:p w14:paraId="7D30170C" w14:textId="77777777" w:rsidR="00235903" w:rsidRPr="00235903" w:rsidRDefault="00235903" w:rsidP="0023590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35903">
              <w:rPr>
                <w:rFonts w:ascii="Arial" w:hAnsi="Arial" w:cs="Arial"/>
                <w:sz w:val="20"/>
                <w:szCs w:val="20"/>
              </w:rPr>
              <w:t xml:space="preserve">Сейчас в научной линейке – 2 игровых комплекса и 11 интерактивных модулей. Каждый из них дает возможность провести собственный эксперимент, чтобы самостоятельно прийти к выводам о том, как устроен мир вокруг нас. Так, играя с элементом “Азбука Морзе”, дети познакомятся с алфавитом из точек и тире и научатся обмениваться зашифрованными посланиями. “Электрическая цепь” позволит узнать о том, как механическая энергия превращается в ток. А с помощью элемента “Музыкальные инструменты” удастся разделить мелодию на составные части и освоить азы создания запоминающихся композиций. </w:t>
            </w:r>
          </w:p>
          <w:p w14:paraId="38F13174" w14:textId="77777777" w:rsidR="00235903" w:rsidRPr="00235903" w:rsidRDefault="00235903" w:rsidP="0023590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35903">
              <w:rPr>
                <w:rFonts w:ascii="Arial" w:hAnsi="Arial" w:cs="Arial"/>
                <w:sz w:val="20"/>
                <w:szCs w:val="20"/>
              </w:rPr>
              <w:lastRenderedPageBreak/>
              <w:t>Важная особенность научных площадок в том, что им не требуется подключение к электросети для работы. Вся энергия, необходимая для функционирования игровых элементов, накапливается благодаря встроенным ветрогенераторам.</w:t>
            </w:r>
          </w:p>
          <w:p w14:paraId="1802FFFE" w14:textId="77777777" w:rsidR="00235903" w:rsidRPr="00235903" w:rsidRDefault="00235903" w:rsidP="0023590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35903">
              <w:rPr>
                <w:rFonts w:ascii="Arial" w:hAnsi="Arial" w:cs="Arial"/>
                <w:sz w:val="20"/>
                <w:szCs w:val="20"/>
              </w:rPr>
              <w:t xml:space="preserve">Интереснее всего проводить время на научных площадках будет детям 7-12 лет. Они смогут на практике применить знания, уже полученные в школе, но в игровом формате. </w:t>
            </w:r>
          </w:p>
          <w:p w14:paraId="46236660" w14:textId="77777777" w:rsidR="00235903" w:rsidRPr="00235903" w:rsidRDefault="00235903" w:rsidP="0023590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35903">
              <w:rPr>
                <w:rFonts w:ascii="Arial" w:hAnsi="Arial" w:cs="Arial"/>
                <w:sz w:val="20"/>
                <w:szCs w:val="20"/>
              </w:rPr>
              <w:t xml:space="preserve">К разработке каждого элемента привлекали экспертов из МГУ имени М.В.Ломоносова. Благодаря этой коллаборации все идеи Лебера получили одобрение со стороны научного сообщества. Воплотились в реальность все задумки на собственном производстве компании “Лебер”. </w:t>
            </w:r>
          </w:p>
          <w:p w14:paraId="170B1935" w14:textId="571B4611" w:rsidR="007E532C" w:rsidRPr="009B6C58" w:rsidRDefault="00235903" w:rsidP="0023590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35903">
              <w:rPr>
                <w:rFonts w:ascii="Arial" w:hAnsi="Arial" w:cs="Arial"/>
                <w:sz w:val="20"/>
                <w:szCs w:val="20"/>
              </w:rPr>
              <w:t>Научные площадки Лебера – это сочетание образовательного подхода, игрового формата и соблюдения всех стандартов безопасности, необходимых в детских игровых пространствах.</w:t>
            </w:r>
          </w:p>
        </w:tc>
      </w:tr>
      <w:tr w:rsidR="007C27C6" w:rsidRPr="009B6C58" w14:paraId="2DB62A09" w14:textId="77777777" w:rsidTr="00C25448">
        <w:tc>
          <w:tcPr>
            <w:tcW w:w="3539" w:type="dxa"/>
          </w:tcPr>
          <w:p w14:paraId="4EE83033" w14:textId="2D16C026" w:rsidR="007C27C6" w:rsidRPr="00C3792B" w:rsidRDefault="00A83D35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83D35">
              <w:rPr>
                <w:rFonts w:ascii="Arial" w:hAnsi="Arial" w:cs="Arial"/>
                <w:sz w:val="20"/>
                <w:szCs w:val="20"/>
              </w:rPr>
              <w:lastRenderedPageBreak/>
              <w:t>Описание проекта / технологии (</w:t>
            </w:r>
            <w:r w:rsidRPr="00A83D35">
              <w:rPr>
                <w:rFonts w:ascii="Arial" w:hAnsi="Arial" w:cs="Arial"/>
                <w:sz w:val="18"/>
                <w:szCs w:val="18"/>
              </w:rPr>
              <w:t>для размещения на сайте, не более 600 знаков</w:t>
            </w:r>
            <w:r w:rsidRPr="00A83D35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6237" w:type="dxa"/>
          </w:tcPr>
          <w:p w14:paraId="410A3C58" w14:textId="77777777" w:rsidR="00235903" w:rsidRPr="00235903" w:rsidRDefault="00235903" w:rsidP="0023590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35903">
              <w:rPr>
                <w:rFonts w:ascii="Arial" w:hAnsi="Arial" w:cs="Arial"/>
                <w:sz w:val="20"/>
                <w:szCs w:val="20"/>
              </w:rPr>
              <w:t>Детская научная площадка Лебера - это музей под открытым небом. Концепция заключается в том, чтобы через игру познакомить ребенка с простыми фундаментальными знаниями и вызвать интерес к ним. Ребенок через игру знакомится со светом, звуком и электричеством, а родитель вовлекается в процесс, используя информацию, доступную при сканировании QR-кода, расположенного на каждом игровом элементе.</w:t>
            </w:r>
          </w:p>
          <w:p w14:paraId="3C8DF9D5" w14:textId="40B9CD91" w:rsidR="007C27C6" w:rsidRPr="00C3792B" w:rsidRDefault="00235903" w:rsidP="0023590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35903">
              <w:rPr>
                <w:rFonts w:ascii="Arial" w:hAnsi="Arial" w:cs="Arial"/>
                <w:sz w:val="20"/>
                <w:szCs w:val="20"/>
              </w:rPr>
              <w:t>Особенность научных площадок в том, что им не требуется подключение к электросети для работы. Вся энергия, необходимая для функционирования игровых элементов, накапливается благодаря встроенным ветрогенераторам.</w:t>
            </w:r>
          </w:p>
        </w:tc>
      </w:tr>
      <w:tr w:rsidR="00C3792B" w:rsidRPr="009B6C58" w14:paraId="7B6C2A15" w14:textId="77777777" w:rsidTr="00C25448">
        <w:tc>
          <w:tcPr>
            <w:tcW w:w="3539" w:type="dxa"/>
          </w:tcPr>
          <w:p w14:paraId="4A76964C" w14:textId="146827F5" w:rsidR="00C3792B" w:rsidRDefault="00096D80" w:rsidP="00C3792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1537BB">
              <w:rPr>
                <w:rFonts w:ascii="Arial" w:hAnsi="Arial" w:cs="Arial"/>
                <w:b/>
                <w:sz w:val="18"/>
                <w:szCs w:val="18"/>
              </w:rPr>
              <w:t>П</w:t>
            </w:r>
            <w:r w:rsidR="00D41033" w:rsidRPr="001537BB">
              <w:rPr>
                <w:rFonts w:ascii="Arial" w:hAnsi="Arial" w:cs="Arial"/>
                <w:b/>
                <w:sz w:val="18"/>
                <w:szCs w:val="18"/>
              </w:rPr>
              <w:t>резентация проекта</w:t>
            </w:r>
            <w:r w:rsidR="00753C4C" w:rsidRPr="001537BB">
              <w:rPr>
                <w:rFonts w:ascii="Arial" w:hAnsi="Arial" w:cs="Arial"/>
                <w:b/>
                <w:sz w:val="18"/>
                <w:szCs w:val="18"/>
              </w:rPr>
              <w:t xml:space="preserve"> в формате .pdf или .ptt.</w:t>
            </w:r>
          </w:p>
        </w:tc>
        <w:tc>
          <w:tcPr>
            <w:tcW w:w="6237" w:type="dxa"/>
          </w:tcPr>
          <w:p w14:paraId="4270C617" w14:textId="69AB7A53" w:rsidR="00C3792B" w:rsidRPr="00C3792B" w:rsidRDefault="00C268F9" w:rsidP="005858E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268F9">
              <w:rPr>
                <w:rFonts w:ascii="Arial" w:hAnsi="Arial" w:cs="Arial"/>
                <w:sz w:val="20"/>
                <w:szCs w:val="20"/>
              </w:rPr>
              <w:t>https://drive.google.com/file/d/1f6-tsHAjvj-QatMAYs3tFmrQ9hJw4UtS/view?usp=drive_link</w:t>
            </w:r>
          </w:p>
        </w:tc>
      </w:tr>
      <w:tr w:rsidR="00096D80" w:rsidRPr="009B6C58" w14:paraId="49BE2B38" w14:textId="77777777" w:rsidTr="00C25448">
        <w:tc>
          <w:tcPr>
            <w:tcW w:w="3539" w:type="dxa"/>
          </w:tcPr>
          <w:p w14:paraId="12D4AC52" w14:textId="4D11212C" w:rsidR="00096D80" w:rsidRDefault="00096D80" w:rsidP="0017344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96D80">
              <w:rPr>
                <w:rFonts w:ascii="Arial" w:hAnsi="Arial" w:cs="Arial"/>
                <w:sz w:val="18"/>
                <w:szCs w:val="18"/>
              </w:rPr>
              <w:t>Фотографии, рендеры для дальнейшего размещения на странице</w:t>
            </w:r>
          </w:p>
        </w:tc>
        <w:tc>
          <w:tcPr>
            <w:tcW w:w="6237" w:type="dxa"/>
          </w:tcPr>
          <w:p w14:paraId="7B8E0FF2" w14:textId="77777777" w:rsidR="00096D80" w:rsidRDefault="00096D80" w:rsidP="00C25448">
            <w:pPr>
              <w:spacing w:after="0" w:line="240" w:lineRule="auto"/>
              <w:rPr>
                <w:rFonts w:ascii="Arial" w:hAnsi="Arial" w:cs="Arial"/>
                <w:color w:val="FF0000"/>
                <w:sz w:val="20"/>
                <w:szCs w:val="20"/>
              </w:rPr>
            </w:pPr>
            <w:r>
              <w:rPr>
                <w:rFonts w:ascii="Arial" w:hAnsi="Arial" w:cs="Arial"/>
                <w:color w:val="FF0000"/>
                <w:sz w:val="20"/>
                <w:szCs w:val="20"/>
              </w:rPr>
              <w:t>Для фото: н</w:t>
            </w:r>
            <w:r w:rsidRPr="00C3792B">
              <w:rPr>
                <w:rFonts w:ascii="Arial" w:hAnsi="Arial" w:cs="Arial"/>
                <w:color w:val="FF0000"/>
                <w:sz w:val="20"/>
                <w:szCs w:val="20"/>
              </w:rPr>
              <w:t>е более 3 штук, не более 3 Мб</w:t>
            </w:r>
            <w:r>
              <w:rPr>
                <w:rFonts w:ascii="Arial" w:hAnsi="Arial" w:cs="Arial"/>
                <w:color w:val="FF0000"/>
                <w:sz w:val="20"/>
                <w:szCs w:val="20"/>
              </w:rPr>
              <w:t>, приложить отдельным файлом</w:t>
            </w:r>
          </w:p>
          <w:p w14:paraId="622FDA42" w14:textId="45CF9415" w:rsidR="00C268F9" w:rsidRDefault="00C268F9" w:rsidP="00C25448">
            <w:pPr>
              <w:spacing w:after="0" w:line="240" w:lineRule="auto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C268F9">
              <w:rPr>
                <w:rFonts w:ascii="Arial" w:hAnsi="Arial" w:cs="Arial"/>
                <w:color w:val="FF0000"/>
                <w:sz w:val="20"/>
                <w:szCs w:val="20"/>
              </w:rPr>
              <w:t>https://drive.google.com/drive/folders/1VAi9tf8qnHi_MrT_EpfkBpejCw124sZj?usp=drive_link</w:t>
            </w:r>
          </w:p>
          <w:p w14:paraId="03E38050" w14:textId="1406C13C" w:rsidR="00C268F9" w:rsidRPr="0090392D" w:rsidRDefault="00C268F9" w:rsidP="00C268F9">
            <w:pPr>
              <w:spacing w:after="0" w:line="240" w:lineRule="auto"/>
              <w:ind w:firstLine="708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E532C" w:rsidRPr="009B6C58" w14:paraId="280C4705" w14:textId="77777777" w:rsidTr="00C25448">
        <w:tc>
          <w:tcPr>
            <w:tcW w:w="3539" w:type="dxa"/>
          </w:tcPr>
          <w:p w14:paraId="74FAAC45" w14:textId="4BCF99C1" w:rsidR="007E532C" w:rsidRPr="009B6C58" w:rsidRDefault="0017344B" w:rsidP="0017344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Сайт </w:t>
            </w:r>
          </w:p>
        </w:tc>
        <w:tc>
          <w:tcPr>
            <w:tcW w:w="6237" w:type="dxa"/>
          </w:tcPr>
          <w:p w14:paraId="4FAFD85D" w14:textId="3AD479ED" w:rsidR="007E532C" w:rsidRPr="00D1339F" w:rsidRDefault="00D1339F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Leber.ru</w:t>
            </w:r>
          </w:p>
        </w:tc>
      </w:tr>
      <w:tr w:rsidR="007E532C" w:rsidRPr="009B6C58" w14:paraId="36061266" w14:textId="77777777" w:rsidTr="00C25448">
        <w:tc>
          <w:tcPr>
            <w:tcW w:w="3539" w:type="dxa"/>
          </w:tcPr>
          <w:p w14:paraId="7A0D5F7B" w14:textId="18E1FE32" w:rsidR="007E532C" w:rsidRPr="009B6C58" w:rsidRDefault="00201798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ФИ</w:t>
            </w:r>
            <w:r w:rsidR="007E532C" w:rsidRPr="009B6C58">
              <w:rPr>
                <w:rFonts w:ascii="Arial" w:hAnsi="Arial" w:cs="Arial"/>
                <w:sz w:val="20"/>
                <w:szCs w:val="20"/>
              </w:rPr>
              <w:t xml:space="preserve"> контактного лица</w:t>
            </w:r>
          </w:p>
        </w:tc>
        <w:tc>
          <w:tcPr>
            <w:tcW w:w="6237" w:type="dxa"/>
          </w:tcPr>
          <w:p w14:paraId="6E14FBA0" w14:textId="3A9AD4C8" w:rsidR="007E532C" w:rsidRPr="009B6C58" w:rsidRDefault="00D1339F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Ларькина Мария Вячеславовна</w:t>
            </w:r>
          </w:p>
        </w:tc>
      </w:tr>
      <w:tr w:rsidR="007E532C" w:rsidRPr="009B6C58" w14:paraId="31E03616" w14:textId="77777777" w:rsidTr="00C25448">
        <w:tc>
          <w:tcPr>
            <w:tcW w:w="3539" w:type="dxa"/>
          </w:tcPr>
          <w:p w14:paraId="21FCB4D7" w14:textId="77777777" w:rsidR="007E532C" w:rsidRPr="009B6C58" w:rsidRDefault="007E532C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B6C58">
              <w:rPr>
                <w:rFonts w:ascii="Arial" w:hAnsi="Arial" w:cs="Arial"/>
                <w:sz w:val="20"/>
                <w:szCs w:val="20"/>
              </w:rPr>
              <w:t>Должность контактного лица</w:t>
            </w:r>
          </w:p>
        </w:tc>
        <w:tc>
          <w:tcPr>
            <w:tcW w:w="6237" w:type="dxa"/>
          </w:tcPr>
          <w:p w14:paraId="76B25127" w14:textId="01C0385B" w:rsidR="007E532C" w:rsidRPr="009B6C58" w:rsidRDefault="00D1339F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Ассистент директора по маркетингу</w:t>
            </w:r>
          </w:p>
        </w:tc>
      </w:tr>
      <w:tr w:rsidR="007E532C" w:rsidRPr="009B6C58" w14:paraId="74844EFB" w14:textId="77777777" w:rsidTr="00C25448">
        <w:tc>
          <w:tcPr>
            <w:tcW w:w="3539" w:type="dxa"/>
          </w:tcPr>
          <w:p w14:paraId="0187B9A5" w14:textId="77777777" w:rsidR="007E532C" w:rsidRPr="009B6C58" w:rsidRDefault="007E532C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B6C58">
              <w:rPr>
                <w:rFonts w:ascii="Arial" w:hAnsi="Arial" w:cs="Arial"/>
                <w:sz w:val="20"/>
                <w:szCs w:val="20"/>
              </w:rPr>
              <w:t>Тел. контактного лица</w:t>
            </w:r>
          </w:p>
        </w:tc>
        <w:tc>
          <w:tcPr>
            <w:tcW w:w="6237" w:type="dxa"/>
          </w:tcPr>
          <w:p w14:paraId="4EE9A5A3" w14:textId="71592527" w:rsidR="007E532C" w:rsidRPr="009B6C58" w:rsidRDefault="00D1339F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89153681966</w:t>
            </w:r>
          </w:p>
        </w:tc>
      </w:tr>
      <w:tr w:rsidR="007E532C" w:rsidRPr="009B6C58" w14:paraId="1D674B11" w14:textId="77777777" w:rsidTr="00C25448">
        <w:tc>
          <w:tcPr>
            <w:tcW w:w="3539" w:type="dxa"/>
          </w:tcPr>
          <w:p w14:paraId="12D6E6A7" w14:textId="77777777" w:rsidR="007E532C" w:rsidRPr="009B6C58" w:rsidRDefault="007E532C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B6C58">
              <w:rPr>
                <w:rFonts w:ascii="Arial" w:hAnsi="Arial" w:cs="Arial"/>
                <w:sz w:val="20"/>
                <w:szCs w:val="20"/>
                <w:lang w:val="en-US"/>
              </w:rPr>
              <w:t xml:space="preserve">E-mail </w:t>
            </w:r>
            <w:r w:rsidRPr="009B6C58">
              <w:rPr>
                <w:rFonts w:ascii="Arial" w:hAnsi="Arial" w:cs="Arial"/>
                <w:sz w:val="20"/>
                <w:szCs w:val="20"/>
              </w:rPr>
              <w:t>контактного лица</w:t>
            </w:r>
          </w:p>
        </w:tc>
        <w:tc>
          <w:tcPr>
            <w:tcW w:w="6237" w:type="dxa"/>
          </w:tcPr>
          <w:p w14:paraId="595B44B2" w14:textId="13BDB5FF" w:rsidR="007E532C" w:rsidRPr="00D1339F" w:rsidRDefault="00D1339F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larkina@leber.ru</w:t>
            </w:r>
          </w:p>
        </w:tc>
      </w:tr>
      <w:tr w:rsidR="007E532C" w:rsidRPr="009B6C58" w14:paraId="001B2300" w14:textId="77777777" w:rsidTr="00C25448">
        <w:tc>
          <w:tcPr>
            <w:tcW w:w="9776" w:type="dxa"/>
            <w:gridSpan w:val="2"/>
          </w:tcPr>
          <w:p w14:paraId="1EB77BF5" w14:textId="0470584A" w:rsidR="007E532C" w:rsidRPr="009B6C58" w:rsidRDefault="007E532C" w:rsidP="00C25448">
            <w:pPr>
              <w:spacing w:after="0" w:line="240" w:lineRule="auto"/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606FD2">
              <w:rPr>
                <w:rFonts w:asciiTheme="minorHAnsi" w:hAnsiTheme="minorHAnsi"/>
                <w:b/>
              </w:rPr>
              <w:t>Выберите номинацию</w:t>
            </w:r>
            <w:r w:rsidR="00D679E4">
              <w:rPr>
                <w:rFonts w:asciiTheme="minorHAnsi" w:hAnsiTheme="minorHAnsi"/>
                <w:b/>
              </w:rPr>
              <w:t xml:space="preserve"> (не более 3-х)</w:t>
            </w:r>
          </w:p>
        </w:tc>
      </w:tr>
      <w:tr w:rsidR="0017344B" w:rsidRPr="009B6C58" w14:paraId="0B9EE591" w14:textId="77777777" w:rsidTr="00C25448">
        <w:tc>
          <w:tcPr>
            <w:tcW w:w="9776" w:type="dxa"/>
            <w:gridSpan w:val="2"/>
            <w:shd w:val="clear" w:color="auto" w:fill="DEEAF6" w:themeFill="accent1" w:themeFillTint="33"/>
          </w:tcPr>
          <w:p w14:paraId="2C1A64EF" w14:textId="66020487" w:rsidR="0017344B" w:rsidRPr="009B6C58" w:rsidRDefault="007B1B96" w:rsidP="0017344B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НОМИНАЦИИ</w:t>
            </w:r>
          </w:p>
        </w:tc>
      </w:tr>
      <w:tr w:rsidR="0017344B" w:rsidRPr="009B6C58" w14:paraId="094D7C01" w14:textId="77777777" w:rsidTr="0068633E">
        <w:tc>
          <w:tcPr>
            <w:tcW w:w="9776" w:type="dxa"/>
            <w:gridSpan w:val="2"/>
            <w:shd w:val="clear" w:color="auto" w:fill="FFFFFF" w:themeFill="background1"/>
            <w:vAlign w:val="center"/>
          </w:tcPr>
          <w:p w14:paraId="5E875825" w14:textId="5BBC3D87" w:rsidR="0017344B" w:rsidRPr="009B6C58" w:rsidRDefault="0017344B" w:rsidP="00606FD2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543358">
              <w:rPr>
                <w:rFonts w:asciiTheme="minorHAnsi" w:hAnsiTheme="minorHAnsi"/>
                <w:noProof/>
                <w:lang w:eastAsia="ru-RU"/>
              </w:rPr>
              <mc:AlternateContent>
                <mc:Choice Requires="wps">
                  <w:drawing>
                    <wp:inline distT="0" distB="0" distL="0" distR="0" wp14:anchorId="47D57941" wp14:editId="63998568">
                      <wp:extent cx="196458" cy="196458"/>
                      <wp:effectExtent l="0" t="0" r="13335" b="13335"/>
                      <wp:docPr id="8" name="Прямоугольник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6458" cy="196458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lnRef>
                              <a:fillRef idx="1">
                                <a:schemeClr val="lt1">
                                  <a:alpha val="90000"/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fillRef>
                              <a:effectRef idx="0">
                                <a:schemeClr val="lt1">
                                  <a:alpha val="90000"/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effectRef>
                              <a:fontRef idx="minor">
                                <a:schemeClr val="dk1"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BD8027C" id="Прямоугольник 8" o:spid="_x0000_s1026" style="width:15.45pt;height:15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" fillcolor="white [3201]" strokecolor="#5b9bd5 [3204]" strokeweight="1pt">
                      <v:fill opacity="59110f"/>
                      <w10:anchorlock/>
                    </v:rect>
                  </w:pict>
                </mc:Fallback>
              </mc:AlternateConten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 w:rsidRPr="00B110B9">
              <w:rPr>
                <w:color w:val="000000"/>
                <w:sz w:val="21"/>
                <w:szCs w:val="21"/>
              </w:rPr>
              <w:t>Номинация «</w:t>
            </w:r>
            <w:r w:rsidR="00423886">
              <w:rPr>
                <w:color w:val="000000"/>
                <w:sz w:val="21"/>
                <w:szCs w:val="21"/>
              </w:rPr>
              <w:t xml:space="preserve">ЛУЧШАЯ </w:t>
            </w:r>
            <w:r w:rsidR="00606FD2">
              <w:rPr>
                <w:color w:val="000000"/>
                <w:sz w:val="21"/>
                <w:szCs w:val="21"/>
              </w:rPr>
              <w:t>ЖИЛАЯ НЕДВИЖИМОСТЬ</w:t>
            </w:r>
            <w:r w:rsidRPr="00B110B9">
              <w:rPr>
                <w:color w:val="000000"/>
                <w:sz w:val="21"/>
                <w:szCs w:val="21"/>
              </w:rPr>
              <w:t>»</w:t>
            </w:r>
          </w:p>
        </w:tc>
      </w:tr>
      <w:tr w:rsidR="00606FD2" w:rsidRPr="009B6C58" w14:paraId="020B6385" w14:textId="77777777" w:rsidTr="00CC3BBF">
        <w:trPr>
          <w:trHeight w:val="393"/>
        </w:trPr>
        <w:tc>
          <w:tcPr>
            <w:tcW w:w="9776" w:type="dxa"/>
            <w:gridSpan w:val="2"/>
            <w:vAlign w:val="center"/>
          </w:tcPr>
          <w:p w14:paraId="48F1DF2B" w14:textId="6F8B6A6A" w:rsidR="00606FD2" w:rsidRPr="00543358" w:rsidRDefault="00606FD2" w:rsidP="00606FD2">
            <w:pPr>
              <w:spacing w:after="0" w:line="240" w:lineRule="auto"/>
              <w:rPr>
                <w:rFonts w:asciiTheme="minorHAnsi" w:hAnsiTheme="minorHAnsi"/>
                <w:noProof/>
                <w:lang w:eastAsia="ru-RU"/>
              </w:rPr>
            </w:pPr>
            <w:r w:rsidRPr="00543358">
              <w:rPr>
                <w:rFonts w:asciiTheme="minorHAnsi" w:hAnsiTheme="minorHAnsi"/>
                <w:noProof/>
                <w:lang w:eastAsia="ru-RU"/>
              </w:rPr>
              <mc:AlternateContent>
                <mc:Choice Requires="wps">
                  <w:drawing>
                    <wp:inline distT="0" distB="0" distL="0" distR="0" wp14:anchorId="3533B85B" wp14:editId="1C344577">
                      <wp:extent cx="196458" cy="196458"/>
                      <wp:effectExtent l="0" t="0" r="13335" b="13335"/>
                      <wp:docPr id="4" name="Прямоугольник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6458" cy="196458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lnRef>
                              <a:fillRef idx="1">
                                <a:schemeClr val="lt1">
                                  <a:alpha val="90000"/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fillRef>
                              <a:effectRef idx="0">
                                <a:schemeClr val="lt1">
                                  <a:alpha val="90000"/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effectRef>
                              <a:fontRef idx="minor">
                                <a:schemeClr val="dk1"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4945B98" id="Прямоугольник 4" o:spid="_x0000_s1026" style="width:15.45pt;height:15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" fillcolor="white [3201]" strokecolor="#5b9bd5 [3204]" strokeweight="1pt">
                      <v:fill opacity="59110f"/>
                      <w10:anchorlock/>
                    </v:rect>
                  </w:pict>
                </mc:Fallback>
              </mc:AlternateConten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 w:rsidRPr="00B110B9">
              <w:rPr>
                <w:color w:val="000000"/>
                <w:sz w:val="21"/>
                <w:szCs w:val="21"/>
              </w:rPr>
              <w:t>Номинация «</w:t>
            </w:r>
            <w:r w:rsidR="00423886">
              <w:rPr>
                <w:color w:val="000000"/>
                <w:sz w:val="21"/>
                <w:szCs w:val="21"/>
              </w:rPr>
              <w:t xml:space="preserve">ЛУЧШАЯ </w:t>
            </w:r>
            <w:r>
              <w:rPr>
                <w:color w:val="000000"/>
                <w:sz w:val="21"/>
                <w:szCs w:val="21"/>
              </w:rPr>
              <w:t>КОММЕРЧЕСКАЯ НЕДВИЖИМОСТЬ</w:t>
            </w:r>
            <w:r w:rsidRPr="00B110B9">
              <w:rPr>
                <w:color w:val="000000"/>
                <w:sz w:val="21"/>
                <w:szCs w:val="21"/>
              </w:rPr>
              <w:t>»</w:t>
            </w:r>
          </w:p>
        </w:tc>
      </w:tr>
      <w:tr w:rsidR="00606FD2" w:rsidRPr="009B6C58" w14:paraId="76B4660A" w14:textId="77777777" w:rsidTr="00CC3BBF">
        <w:trPr>
          <w:trHeight w:val="393"/>
        </w:trPr>
        <w:tc>
          <w:tcPr>
            <w:tcW w:w="9776" w:type="dxa"/>
            <w:gridSpan w:val="2"/>
            <w:vAlign w:val="center"/>
          </w:tcPr>
          <w:p w14:paraId="1BBF04A5" w14:textId="77777777" w:rsidR="00606FD2" w:rsidRDefault="00606FD2" w:rsidP="00606FD2">
            <w:pPr>
              <w:spacing w:after="0" w:line="240" w:lineRule="auto"/>
              <w:rPr>
                <w:color w:val="000000"/>
                <w:sz w:val="21"/>
                <w:szCs w:val="21"/>
              </w:rPr>
            </w:pPr>
            <w:r w:rsidRPr="00543358">
              <w:rPr>
                <w:rFonts w:asciiTheme="minorHAnsi" w:hAnsiTheme="minorHAnsi"/>
                <w:noProof/>
                <w:lang w:eastAsia="ru-RU"/>
              </w:rPr>
              <mc:AlternateContent>
                <mc:Choice Requires="wps">
                  <w:drawing>
                    <wp:inline distT="0" distB="0" distL="0" distR="0" wp14:anchorId="3689CDFC" wp14:editId="5FB00A52">
                      <wp:extent cx="196458" cy="196458"/>
                      <wp:effectExtent l="0" t="0" r="13335" b="13335"/>
                      <wp:docPr id="5" name="Прямоугольник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6458" cy="196458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lnRef>
                              <a:fillRef idx="1">
                                <a:schemeClr val="lt1">
                                  <a:alpha val="90000"/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fillRef>
                              <a:effectRef idx="0">
                                <a:schemeClr val="lt1">
                                  <a:alpha val="90000"/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effectRef>
                              <a:fontRef idx="minor">
                                <a:schemeClr val="dk1"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D72D830" id="Прямоугольник 5" o:spid="_x0000_s1026" style="width:15.45pt;height:15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" fillcolor="white [3201]" strokecolor="#5b9bd5 [3204]" strokeweight="1pt">
                      <v:fill opacity="59110f"/>
                      <w10:anchorlock/>
                    </v:rect>
                  </w:pict>
                </mc:Fallback>
              </mc:AlternateConten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 w:rsidRPr="00B110B9">
              <w:rPr>
                <w:color w:val="000000"/>
                <w:sz w:val="21"/>
                <w:szCs w:val="21"/>
              </w:rPr>
              <w:t>Номинация «</w:t>
            </w:r>
            <w:r w:rsidR="00423886">
              <w:rPr>
                <w:color w:val="000000"/>
                <w:sz w:val="21"/>
                <w:szCs w:val="21"/>
              </w:rPr>
              <w:t xml:space="preserve">ЛУЧШАЯ </w:t>
            </w:r>
            <w:r>
              <w:rPr>
                <w:color w:val="000000"/>
                <w:sz w:val="21"/>
                <w:szCs w:val="21"/>
              </w:rPr>
              <w:t>ГОСТИНИЧНАЯ И КУРОРТНО-РЕКРЕАЦИОННАЯ НЕДВИЖИМОСТЬ</w:t>
            </w:r>
            <w:r w:rsidRPr="00B110B9">
              <w:rPr>
                <w:color w:val="000000"/>
                <w:sz w:val="21"/>
                <w:szCs w:val="21"/>
              </w:rPr>
              <w:t>»</w:t>
            </w:r>
          </w:p>
          <w:p w14:paraId="51E5C49C" w14:textId="7907CD8B" w:rsidR="00802CFA" w:rsidRPr="00543358" w:rsidRDefault="00802CFA" w:rsidP="00D85262">
            <w:pPr>
              <w:spacing w:after="0" w:line="240" w:lineRule="auto"/>
              <w:rPr>
                <w:rFonts w:asciiTheme="minorHAnsi" w:hAnsiTheme="minorHAnsi"/>
                <w:noProof/>
                <w:lang w:eastAsia="ru-RU"/>
              </w:rPr>
            </w:pPr>
            <w:r w:rsidRPr="00802CFA">
              <w:rPr>
                <w:color w:val="808080" w:themeColor="background1" w:themeShade="80"/>
                <w:sz w:val="18"/>
                <w:szCs w:val="18"/>
              </w:rPr>
              <w:t>гостиницы, апарт-отели, базы отдыха, глэмпинги, spa-центры, санатории, курорты, бассейны, стадионы, фитнес-центры</w:t>
            </w:r>
          </w:p>
        </w:tc>
      </w:tr>
      <w:tr w:rsidR="00606FD2" w:rsidRPr="009B6C58" w14:paraId="25A5EEAC" w14:textId="77777777" w:rsidTr="00CC3BBF">
        <w:trPr>
          <w:trHeight w:val="393"/>
        </w:trPr>
        <w:tc>
          <w:tcPr>
            <w:tcW w:w="9776" w:type="dxa"/>
            <w:gridSpan w:val="2"/>
            <w:vAlign w:val="center"/>
          </w:tcPr>
          <w:p w14:paraId="028E3C24" w14:textId="527AD370" w:rsidR="00606FD2" w:rsidRPr="00543358" w:rsidRDefault="00606FD2" w:rsidP="00606FD2">
            <w:pPr>
              <w:spacing w:after="0" w:line="240" w:lineRule="auto"/>
              <w:rPr>
                <w:rFonts w:asciiTheme="minorHAnsi" w:hAnsiTheme="minorHAnsi"/>
                <w:noProof/>
                <w:lang w:eastAsia="ru-RU"/>
              </w:rPr>
            </w:pPr>
            <w:r w:rsidRPr="00543358">
              <w:rPr>
                <w:rFonts w:asciiTheme="minorHAnsi" w:hAnsiTheme="minorHAnsi"/>
                <w:noProof/>
                <w:lang w:eastAsia="ru-RU"/>
              </w:rPr>
              <mc:AlternateContent>
                <mc:Choice Requires="wps">
                  <w:drawing>
                    <wp:inline distT="0" distB="0" distL="0" distR="0" wp14:anchorId="40319F35" wp14:editId="4AB592E3">
                      <wp:extent cx="196458" cy="196458"/>
                      <wp:effectExtent l="0" t="0" r="13335" b="13335"/>
                      <wp:docPr id="6" name="Прямоугольник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6458" cy="196458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lnRef>
                              <a:fillRef idx="1">
                                <a:schemeClr val="lt1">
                                  <a:alpha val="90000"/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fillRef>
                              <a:effectRef idx="0">
                                <a:schemeClr val="lt1">
                                  <a:alpha val="90000"/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effectRef>
                              <a:fontRef idx="minor">
                                <a:schemeClr val="dk1"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A529C91" id="Прямоугольник 6" o:spid="_x0000_s1026" style="width:15.45pt;height:15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" fillcolor="white [3201]" strokecolor="#5b9bd5 [3204]" strokeweight="1pt">
                      <v:fill opacity="59110f"/>
                      <w10:anchorlock/>
                    </v:rect>
                  </w:pict>
                </mc:Fallback>
              </mc:AlternateConten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 w:rsidRPr="00B110B9">
              <w:rPr>
                <w:color w:val="000000"/>
                <w:sz w:val="21"/>
                <w:szCs w:val="21"/>
              </w:rPr>
              <w:t>Номинация «</w:t>
            </w:r>
            <w:r w:rsidR="00423886">
              <w:rPr>
                <w:color w:val="000000"/>
                <w:sz w:val="21"/>
                <w:szCs w:val="21"/>
              </w:rPr>
              <w:t xml:space="preserve">ЛУЧШАЯ </w:t>
            </w:r>
            <w:r>
              <w:rPr>
                <w:color w:val="000000"/>
                <w:sz w:val="21"/>
                <w:szCs w:val="21"/>
              </w:rPr>
              <w:t>АРХИТЕКТУРА</w:t>
            </w:r>
            <w:r w:rsidRPr="00B110B9">
              <w:rPr>
                <w:color w:val="000000"/>
                <w:sz w:val="21"/>
                <w:szCs w:val="21"/>
              </w:rPr>
              <w:t>»</w:t>
            </w:r>
          </w:p>
        </w:tc>
      </w:tr>
      <w:tr w:rsidR="00606FD2" w:rsidRPr="009B6C58" w14:paraId="07B813E1" w14:textId="77777777" w:rsidTr="00CC3BBF">
        <w:trPr>
          <w:trHeight w:val="393"/>
        </w:trPr>
        <w:tc>
          <w:tcPr>
            <w:tcW w:w="9776" w:type="dxa"/>
            <w:gridSpan w:val="2"/>
            <w:vAlign w:val="center"/>
          </w:tcPr>
          <w:p w14:paraId="74636E4F" w14:textId="398454B6" w:rsidR="00606FD2" w:rsidRDefault="00606FD2" w:rsidP="000D6D2C">
            <w:pPr>
              <w:spacing w:after="0" w:line="240" w:lineRule="auto"/>
              <w:rPr>
                <w:color w:val="000000"/>
                <w:sz w:val="21"/>
                <w:szCs w:val="21"/>
              </w:rPr>
            </w:pPr>
            <w:r w:rsidRPr="00543358">
              <w:rPr>
                <w:rFonts w:asciiTheme="minorHAnsi" w:hAnsiTheme="minorHAnsi"/>
                <w:noProof/>
                <w:lang w:eastAsia="ru-RU"/>
              </w:rPr>
              <mc:AlternateContent>
                <mc:Choice Requires="wps">
                  <w:drawing>
                    <wp:inline distT="0" distB="0" distL="0" distR="0" wp14:anchorId="15CB4EB9" wp14:editId="349CEB65">
                      <wp:extent cx="196458" cy="196458"/>
                      <wp:effectExtent l="0" t="0" r="13335" b="13335"/>
                      <wp:docPr id="7" name="Прямоугольник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6458" cy="19645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00">
                                  <a:alpha val="90000"/>
                                </a:srgbClr>
                              </a:solidFill>
                            </wps:spPr>
                            <wps:style>
                              <a:lnRef idx="2">
                                <a:schemeClr val="accent1"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lnRef>
                              <a:fillRef idx="1">
                                <a:schemeClr val="lt1">
                                  <a:alpha val="90000"/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fillRef>
                              <a:effectRef idx="0">
                                <a:schemeClr val="lt1">
                                  <a:alpha val="90000"/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effectRef>
                              <a:fontRef idx="minor">
                                <a:schemeClr val="dk1"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D202792" id="Прямоугольник 7" o:spid="_x0000_s1026" style="width:15.45pt;height:15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" fillcolor="yellow" strokecolor="#5b9bd5 [3204]" strokeweight="1pt">
                      <v:fill opacity="59110f"/>
                      <w10:anchorlock/>
                    </v:rect>
                  </w:pict>
                </mc:Fallback>
              </mc:AlternateConten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 w:rsidRPr="00B110B9">
              <w:rPr>
                <w:color w:val="000000"/>
                <w:sz w:val="21"/>
                <w:szCs w:val="21"/>
              </w:rPr>
              <w:t>Номинация «</w:t>
            </w:r>
            <w:r w:rsidR="00423886">
              <w:rPr>
                <w:color w:val="000000"/>
                <w:sz w:val="21"/>
                <w:szCs w:val="21"/>
              </w:rPr>
              <w:t>ЛУЧШ</w:t>
            </w:r>
            <w:r w:rsidR="00645838">
              <w:rPr>
                <w:color w:val="000000"/>
                <w:sz w:val="21"/>
                <w:szCs w:val="21"/>
              </w:rPr>
              <w:t>ЕЕ БЛАГОУСТРОЙСТВО</w:t>
            </w:r>
            <w:r w:rsidR="00433629"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sz w:val="21"/>
                <w:szCs w:val="21"/>
              </w:rPr>
              <w:t>ОБЩЕСТВЕННЫ</w:t>
            </w:r>
            <w:r w:rsidR="00433629">
              <w:rPr>
                <w:color w:val="000000"/>
                <w:sz w:val="21"/>
                <w:szCs w:val="21"/>
              </w:rPr>
              <w:t>Х</w:t>
            </w:r>
            <w:r>
              <w:rPr>
                <w:color w:val="000000"/>
                <w:sz w:val="21"/>
                <w:szCs w:val="21"/>
              </w:rPr>
              <w:t xml:space="preserve"> ПРОСТРАНСТВ</w:t>
            </w:r>
            <w:r w:rsidR="00B42D92">
              <w:rPr>
                <w:color w:val="000000"/>
                <w:sz w:val="21"/>
                <w:szCs w:val="21"/>
              </w:rPr>
              <w:t>»</w:t>
            </w:r>
          </w:p>
          <w:p w14:paraId="2CF680CD" w14:textId="2D57E689" w:rsidR="000D6D2C" w:rsidRPr="00543358" w:rsidRDefault="000D6D2C" w:rsidP="00433629">
            <w:pPr>
              <w:spacing w:after="0" w:line="240" w:lineRule="auto"/>
              <w:rPr>
                <w:rFonts w:asciiTheme="minorHAnsi" w:hAnsiTheme="minorHAnsi"/>
                <w:noProof/>
                <w:lang w:eastAsia="ru-RU"/>
              </w:rPr>
            </w:pPr>
            <w:r w:rsidRPr="00B110B9">
              <w:rPr>
                <w:color w:val="808080" w:themeColor="background1" w:themeShade="80"/>
                <w:sz w:val="18"/>
                <w:szCs w:val="18"/>
              </w:rPr>
              <w:t>(</w:t>
            </w:r>
            <w:r w:rsidRPr="00606FD2">
              <w:rPr>
                <w:color w:val="808080" w:themeColor="background1" w:themeShade="80"/>
                <w:sz w:val="18"/>
                <w:szCs w:val="18"/>
              </w:rPr>
              <w:t xml:space="preserve">в этой номинации могут принять участие </w:t>
            </w:r>
            <w:r w:rsidR="00433629">
              <w:rPr>
                <w:color w:val="808080" w:themeColor="background1" w:themeShade="80"/>
                <w:sz w:val="18"/>
                <w:szCs w:val="18"/>
              </w:rPr>
              <w:t xml:space="preserve">реализованные </w:t>
            </w:r>
            <w:r w:rsidR="00E80528">
              <w:rPr>
                <w:color w:val="808080" w:themeColor="background1" w:themeShade="80"/>
                <w:sz w:val="18"/>
                <w:szCs w:val="18"/>
              </w:rPr>
              <w:t xml:space="preserve">инновационные </w:t>
            </w:r>
            <w:r w:rsidR="00433629">
              <w:rPr>
                <w:color w:val="808080" w:themeColor="background1" w:themeShade="80"/>
                <w:sz w:val="18"/>
                <w:szCs w:val="18"/>
              </w:rPr>
              <w:t xml:space="preserve">проекты дизайна общественной среды, ландшафтного дизайна, реализованные </w:t>
            </w:r>
            <w:r w:rsidR="00E80528">
              <w:rPr>
                <w:color w:val="808080" w:themeColor="background1" w:themeShade="80"/>
                <w:sz w:val="18"/>
                <w:szCs w:val="18"/>
              </w:rPr>
              <w:t xml:space="preserve">инновационные </w:t>
            </w:r>
            <w:r w:rsidR="00433629">
              <w:rPr>
                <w:color w:val="808080" w:themeColor="background1" w:themeShade="80"/>
                <w:sz w:val="18"/>
                <w:szCs w:val="18"/>
              </w:rPr>
              <w:t>проекты ландшафтной архитектуры, городского благоустройства</w:t>
            </w:r>
            <w:r w:rsidRPr="00B110B9">
              <w:rPr>
                <w:color w:val="808080" w:themeColor="background1" w:themeShade="80"/>
                <w:sz w:val="18"/>
                <w:szCs w:val="18"/>
              </w:rPr>
              <w:t>)</w:t>
            </w:r>
          </w:p>
        </w:tc>
      </w:tr>
      <w:tr w:rsidR="00606FD2" w:rsidRPr="009B6C58" w14:paraId="7FBA05E2" w14:textId="77777777" w:rsidTr="00CC3BBF">
        <w:trPr>
          <w:trHeight w:val="393"/>
        </w:trPr>
        <w:tc>
          <w:tcPr>
            <w:tcW w:w="9776" w:type="dxa"/>
            <w:gridSpan w:val="2"/>
            <w:vAlign w:val="center"/>
          </w:tcPr>
          <w:p w14:paraId="3561B06D" w14:textId="22E25E12" w:rsidR="00606FD2" w:rsidRPr="00543358" w:rsidRDefault="00606FD2" w:rsidP="00423886">
            <w:pPr>
              <w:spacing w:after="0" w:line="240" w:lineRule="auto"/>
              <w:rPr>
                <w:rFonts w:asciiTheme="minorHAnsi" w:hAnsiTheme="minorHAnsi"/>
                <w:noProof/>
                <w:lang w:eastAsia="ru-RU"/>
              </w:rPr>
            </w:pPr>
            <w:r w:rsidRPr="00543358">
              <w:rPr>
                <w:rFonts w:asciiTheme="minorHAnsi" w:hAnsiTheme="minorHAnsi"/>
                <w:noProof/>
                <w:lang w:eastAsia="ru-RU"/>
              </w:rPr>
              <mc:AlternateContent>
                <mc:Choice Requires="wps">
                  <w:drawing>
                    <wp:inline distT="0" distB="0" distL="0" distR="0" wp14:anchorId="21AADB3D" wp14:editId="32A9727A">
                      <wp:extent cx="196458" cy="196458"/>
                      <wp:effectExtent l="0" t="0" r="13335" b="13335"/>
                      <wp:docPr id="9" name="Прямоугольник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6458" cy="196458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lnRef>
                              <a:fillRef idx="1">
                                <a:schemeClr val="lt1">
                                  <a:alpha val="90000"/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fillRef>
                              <a:effectRef idx="0">
                                <a:schemeClr val="lt1">
                                  <a:alpha val="90000"/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effectRef>
                              <a:fontRef idx="minor">
                                <a:schemeClr val="dk1"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93AD734" id="Прямоугольник 9" o:spid="_x0000_s1026" style="width:15.45pt;height:15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" fillcolor="white [3201]" strokecolor="#5b9bd5 [3204]" strokeweight="1pt">
                      <v:fill opacity="59110f"/>
                      <w10:anchorlock/>
                    </v:rect>
                  </w:pict>
                </mc:Fallback>
              </mc:AlternateConten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 w:rsidRPr="00B110B9">
              <w:rPr>
                <w:color w:val="000000"/>
                <w:sz w:val="21"/>
                <w:szCs w:val="21"/>
              </w:rPr>
              <w:t>Номинация «</w:t>
            </w:r>
            <w:r w:rsidR="00423886">
              <w:rPr>
                <w:color w:val="000000"/>
                <w:sz w:val="21"/>
                <w:szCs w:val="21"/>
              </w:rPr>
              <w:t xml:space="preserve">ЛУЧШИЕ </w:t>
            </w:r>
            <w:r>
              <w:rPr>
                <w:color w:val="000000"/>
                <w:sz w:val="21"/>
                <w:szCs w:val="21"/>
              </w:rPr>
              <w:t>МАТЕРИАЛЫ И ТЕХНОЛОГИИ СТРОИТЕЛЬСТВА</w:t>
            </w:r>
            <w:r w:rsidRPr="00B110B9">
              <w:rPr>
                <w:color w:val="000000"/>
                <w:sz w:val="21"/>
                <w:szCs w:val="21"/>
              </w:rPr>
              <w:t>»</w:t>
            </w:r>
          </w:p>
        </w:tc>
      </w:tr>
      <w:tr w:rsidR="0017344B" w:rsidRPr="009B6C58" w14:paraId="0020C138" w14:textId="77777777" w:rsidTr="00CC3BBF">
        <w:trPr>
          <w:trHeight w:val="393"/>
        </w:trPr>
        <w:tc>
          <w:tcPr>
            <w:tcW w:w="9776" w:type="dxa"/>
            <w:gridSpan w:val="2"/>
            <w:vAlign w:val="center"/>
          </w:tcPr>
          <w:p w14:paraId="44F814B7" w14:textId="1281FF06" w:rsidR="0017344B" w:rsidRDefault="0017344B" w:rsidP="0017344B">
            <w:pPr>
              <w:spacing w:after="0" w:line="240" w:lineRule="auto"/>
              <w:rPr>
                <w:color w:val="000000"/>
                <w:sz w:val="21"/>
                <w:szCs w:val="21"/>
              </w:rPr>
            </w:pPr>
            <w:r w:rsidRPr="00543358">
              <w:rPr>
                <w:rFonts w:asciiTheme="minorHAnsi" w:hAnsiTheme="minorHAnsi"/>
                <w:noProof/>
                <w:lang w:eastAsia="ru-RU"/>
              </w:rPr>
              <w:lastRenderedPageBreak/>
              <mc:AlternateContent>
                <mc:Choice Requires="wps">
                  <w:drawing>
                    <wp:inline distT="0" distB="0" distL="0" distR="0" wp14:anchorId="71A390DD" wp14:editId="2AF95AEF">
                      <wp:extent cx="196458" cy="196458"/>
                      <wp:effectExtent l="0" t="0" r="13335" b="13335"/>
                      <wp:docPr id="38" name="Прямоугольник 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6458" cy="196458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lnRef>
                              <a:fillRef idx="1">
                                <a:schemeClr val="lt1">
                                  <a:alpha val="90000"/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fillRef>
                              <a:effectRef idx="0">
                                <a:schemeClr val="lt1">
                                  <a:alpha val="90000"/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effectRef>
                              <a:fontRef idx="minor">
                                <a:schemeClr val="dk1"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518CD27" id="Прямоугольник 38" o:spid="_x0000_s1026" style="width:15.45pt;height:15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" fillcolor="white [3201]" strokecolor="#5b9bd5 [3204]" strokeweight="1pt">
                      <v:fill opacity="59110f"/>
                      <w10:anchorlock/>
                    </v:rect>
                  </w:pict>
                </mc:Fallback>
              </mc:AlternateConten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 w:rsidRPr="00B110B9">
              <w:rPr>
                <w:color w:val="000000"/>
                <w:sz w:val="21"/>
                <w:szCs w:val="21"/>
              </w:rPr>
              <w:t>Номинация «</w:t>
            </w:r>
            <w:r w:rsidR="00A22C6C">
              <w:rPr>
                <w:color w:val="000000"/>
                <w:sz w:val="21"/>
                <w:szCs w:val="21"/>
              </w:rPr>
              <w:t xml:space="preserve">ЛУЧШИЕ </w:t>
            </w:r>
            <w:r w:rsidR="00606FD2">
              <w:rPr>
                <w:color w:val="000000"/>
                <w:sz w:val="21"/>
                <w:szCs w:val="21"/>
                <w:lang w:val="en-US"/>
              </w:rPr>
              <w:t>IT</w:t>
            </w:r>
            <w:r w:rsidR="00606FD2">
              <w:rPr>
                <w:color w:val="000000"/>
                <w:sz w:val="21"/>
                <w:szCs w:val="21"/>
              </w:rPr>
              <w:t>-ИННОВАЦИИ В НЕДВИЖИМОСТИ</w:t>
            </w:r>
            <w:r w:rsidRPr="00B110B9">
              <w:rPr>
                <w:color w:val="000000"/>
                <w:sz w:val="21"/>
                <w:szCs w:val="21"/>
              </w:rPr>
              <w:t xml:space="preserve">» </w:t>
            </w:r>
          </w:p>
          <w:p w14:paraId="5EEE8993" w14:textId="33A38B5F" w:rsidR="0017344B" w:rsidRPr="009B6C58" w:rsidRDefault="0017344B" w:rsidP="00A4396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10B9">
              <w:rPr>
                <w:color w:val="808080" w:themeColor="background1" w:themeShade="80"/>
                <w:sz w:val="18"/>
                <w:szCs w:val="18"/>
              </w:rPr>
              <w:t>(</w:t>
            </w:r>
            <w:r w:rsidR="00606FD2" w:rsidRPr="00606FD2">
              <w:rPr>
                <w:color w:val="808080" w:themeColor="background1" w:themeShade="80"/>
                <w:sz w:val="18"/>
                <w:szCs w:val="18"/>
              </w:rPr>
              <w:t xml:space="preserve">в этой номинации могут принять участие </w:t>
            </w:r>
            <w:r w:rsidR="00A4396C">
              <w:rPr>
                <w:color w:val="808080" w:themeColor="background1" w:themeShade="80"/>
                <w:sz w:val="18"/>
                <w:szCs w:val="18"/>
              </w:rPr>
              <w:t xml:space="preserve">внедренное </w:t>
            </w:r>
            <w:r w:rsidR="00E80528">
              <w:rPr>
                <w:color w:val="808080" w:themeColor="background1" w:themeShade="80"/>
                <w:sz w:val="18"/>
                <w:szCs w:val="18"/>
              </w:rPr>
              <w:t>инновационно</w:t>
            </w:r>
            <w:r w:rsidR="00A4396C">
              <w:rPr>
                <w:color w:val="808080" w:themeColor="background1" w:themeShade="80"/>
                <w:sz w:val="18"/>
                <w:szCs w:val="18"/>
              </w:rPr>
              <w:t xml:space="preserve">е </w:t>
            </w:r>
            <w:r w:rsidR="00606FD2" w:rsidRPr="00606FD2">
              <w:rPr>
                <w:color w:val="808080" w:themeColor="background1" w:themeShade="80"/>
                <w:sz w:val="18"/>
                <w:szCs w:val="18"/>
              </w:rPr>
              <w:t>программно</w:t>
            </w:r>
            <w:r w:rsidR="00A4396C">
              <w:rPr>
                <w:color w:val="808080" w:themeColor="background1" w:themeShade="80"/>
                <w:sz w:val="18"/>
                <w:szCs w:val="18"/>
              </w:rPr>
              <w:t>е</w:t>
            </w:r>
            <w:r w:rsidR="00606FD2" w:rsidRPr="00606FD2">
              <w:rPr>
                <w:color w:val="808080" w:themeColor="background1" w:themeShade="80"/>
                <w:sz w:val="18"/>
                <w:szCs w:val="18"/>
              </w:rPr>
              <w:t xml:space="preserve"> обеспечени</w:t>
            </w:r>
            <w:r w:rsidR="00A4396C">
              <w:rPr>
                <w:color w:val="808080" w:themeColor="background1" w:themeShade="80"/>
                <w:sz w:val="18"/>
                <w:szCs w:val="18"/>
              </w:rPr>
              <w:t>е</w:t>
            </w:r>
            <w:r w:rsidR="00606FD2" w:rsidRPr="00606FD2">
              <w:rPr>
                <w:color w:val="808080" w:themeColor="background1" w:themeShade="80"/>
                <w:sz w:val="18"/>
                <w:szCs w:val="18"/>
              </w:rPr>
              <w:t xml:space="preserve"> для рынка недвижимости. Нужно указать объекты недвижимости, где внедрены программы, или проекты недвижимости, которые разрабатывались с применением данного ПО</w:t>
            </w:r>
            <w:r w:rsidRPr="00B110B9">
              <w:rPr>
                <w:color w:val="808080" w:themeColor="background1" w:themeShade="80"/>
                <w:sz w:val="18"/>
                <w:szCs w:val="18"/>
              </w:rPr>
              <w:t>)</w:t>
            </w:r>
          </w:p>
        </w:tc>
      </w:tr>
      <w:tr w:rsidR="00CE6066" w:rsidRPr="009B6C58" w14:paraId="16256112" w14:textId="77777777" w:rsidTr="00EE0193">
        <w:trPr>
          <w:trHeight w:val="393"/>
        </w:trPr>
        <w:tc>
          <w:tcPr>
            <w:tcW w:w="9776" w:type="dxa"/>
            <w:gridSpan w:val="2"/>
            <w:vAlign w:val="center"/>
          </w:tcPr>
          <w:p w14:paraId="412C807A" w14:textId="20213444" w:rsidR="00CE6066" w:rsidRDefault="00CE6066" w:rsidP="00CE6066">
            <w:pPr>
              <w:spacing w:after="0" w:line="240" w:lineRule="auto"/>
              <w:rPr>
                <w:color w:val="000000"/>
                <w:sz w:val="21"/>
                <w:szCs w:val="21"/>
              </w:rPr>
            </w:pPr>
            <w:r w:rsidRPr="00543358">
              <w:rPr>
                <w:rFonts w:asciiTheme="minorHAnsi" w:hAnsiTheme="minorHAnsi"/>
                <w:noProof/>
                <w:lang w:eastAsia="ru-RU"/>
              </w:rPr>
              <mc:AlternateContent>
                <mc:Choice Requires="wps">
                  <w:drawing>
                    <wp:inline distT="0" distB="0" distL="0" distR="0" wp14:anchorId="19E4BBD2" wp14:editId="77062793">
                      <wp:extent cx="196458" cy="196458"/>
                      <wp:effectExtent l="0" t="0" r="13335" b="13335"/>
                      <wp:docPr id="10" name="Прямоугольник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6458" cy="196458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lnRef>
                              <a:fillRef idx="1">
                                <a:schemeClr val="lt1">
                                  <a:alpha val="90000"/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fillRef>
                              <a:effectRef idx="0">
                                <a:schemeClr val="lt1">
                                  <a:alpha val="90000"/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effectRef>
                              <a:fontRef idx="minor">
                                <a:schemeClr val="dk1"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862AE0B" id="Прямоугольник 10" o:spid="_x0000_s1026" style="width:15.45pt;height:15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" fillcolor="white [3201]" strokecolor="#5b9bd5 [3204]" strokeweight="1pt">
                      <v:fill opacity="59110f"/>
                      <w10:anchorlock/>
                    </v:rect>
                  </w:pict>
                </mc:Fallback>
              </mc:AlternateConten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 w:rsidRPr="00B110B9">
              <w:rPr>
                <w:color w:val="000000"/>
                <w:sz w:val="21"/>
                <w:szCs w:val="21"/>
              </w:rPr>
              <w:t>Номинация «</w:t>
            </w:r>
            <w:r w:rsidR="00A22C6C">
              <w:rPr>
                <w:color w:val="000000"/>
                <w:sz w:val="21"/>
                <w:szCs w:val="21"/>
              </w:rPr>
              <w:t xml:space="preserve">ЛУЧШИЕ </w:t>
            </w:r>
            <w:r>
              <w:rPr>
                <w:color w:val="000000"/>
                <w:sz w:val="21"/>
                <w:szCs w:val="21"/>
              </w:rPr>
              <w:t>ИННОВАЦИИ В РАБОТЕ УПРАВЛЯЮЩИХ КОМПАНИЙ</w:t>
            </w:r>
            <w:r w:rsidRPr="00B110B9">
              <w:rPr>
                <w:color w:val="000000"/>
                <w:sz w:val="21"/>
                <w:szCs w:val="21"/>
              </w:rPr>
              <w:t xml:space="preserve">» </w:t>
            </w:r>
          </w:p>
          <w:p w14:paraId="2F7AD40A" w14:textId="12A80DB7" w:rsidR="007E2EEB" w:rsidRPr="00543358" w:rsidRDefault="00CE6066" w:rsidP="007E2EEB">
            <w:pPr>
              <w:spacing w:after="0" w:line="240" w:lineRule="auto"/>
              <w:rPr>
                <w:rFonts w:asciiTheme="minorHAnsi" w:hAnsiTheme="minorHAnsi"/>
                <w:noProof/>
                <w:lang w:eastAsia="ru-RU"/>
              </w:rPr>
            </w:pPr>
            <w:r w:rsidRPr="00B110B9">
              <w:rPr>
                <w:color w:val="808080" w:themeColor="background1" w:themeShade="80"/>
                <w:sz w:val="18"/>
                <w:szCs w:val="18"/>
              </w:rPr>
              <w:t>(</w:t>
            </w:r>
            <w:r w:rsidR="00CD5313" w:rsidRPr="00CD5313">
              <w:rPr>
                <w:color w:val="808080" w:themeColor="background1" w:themeShade="80"/>
                <w:sz w:val="18"/>
                <w:szCs w:val="18"/>
              </w:rPr>
              <w:t xml:space="preserve">в этой номинации могут принять участие </w:t>
            </w:r>
            <w:r w:rsidR="00E6702C">
              <w:rPr>
                <w:color w:val="808080" w:themeColor="background1" w:themeShade="80"/>
                <w:sz w:val="18"/>
                <w:szCs w:val="18"/>
              </w:rPr>
              <w:t>инновационно</w:t>
            </w:r>
            <w:r w:rsidR="007E2EEB">
              <w:rPr>
                <w:color w:val="808080" w:themeColor="background1" w:themeShade="80"/>
                <w:sz w:val="18"/>
                <w:szCs w:val="18"/>
              </w:rPr>
              <w:t>е</w:t>
            </w:r>
            <w:r w:rsidR="00E6702C">
              <w:rPr>
                <w:color w:val="808080" w:themeColor="background1" w:themeShade="80"/>
                <w:sz w:val="18"/>
                <w:szCs w:val="18"/>
              </w:rPr>
              <w:t xml:space="preserve"> </w:t>
            </w:r>
            <w:r w:rsidR="00CD5313" w:rsidRPr="00CD5313">
              <w:rPr>
                <w:color w:val="808080" w:themeColor="background1" w:themeShade="80"/>
                <w:sz w:val="18"/>
                <w:szCs w:val="18"/>
              </w:rPr>
              <w:t>программно</w:t>
            </w:r>
            <w:r w:rsidR="007E2EEB">
              <w:rPr>
                <w:color w:val="808080" w:themeColor="background1" w:themeShade="80"/>
                <w:sz w:val="18"/>
                <w:szCs w:val="18"/>
              </w:rPr>
              <w:t>е</w:t>
            </w:r>
            <w:r w:rsidR="00CD5313" w:rsidRPr="00CD5313">
              <w:rPr>
                <w:color w:val="808080" w:themeColor="background1" w:themeShade="80"/>
                <w:sz w:val="18"/>
                <w:szCs w:val="18"/>
              </w:rPr>
              <w:t xml:space="preserve"> обеспечени</w:t>
            </w:r>
            <w:r w:rsidR="007E2EEB">
              <w:rPr>
                <w:color w:val="808080" w:themeColor="background1" w:themeShade="80"/>
                <w:sz w:val="18"/>
                <w:szCs w:val="18"/>
              </w:rPr>
              <w:t>е</w:t>
            </w:r>
            <w:r w:rsidR="00CD5313" w:rsidRPr="00CD5313">
              <w:rPr>
                <w:color w:val="808080" w:themeColor="background1" w:themeShade="80"/>
                <w:sz w:val="18"/>
                <w:szCs w:val="18"/>
              </w:rPr>
              <w:t xml:space="preserve"> для управления зданиями,</w:t>
            </w:r>
            <w:r w:rsidR="007E2EEB">
              <w:rPr>
                <w:color w:val="808080" w:themeColor="background1" w:themeShade="80"/>
                <w:sz w:val="18"/>
                <w:szCs w:val="18"/>
              </w:rPr>
              <w:t xml:space="preserve"> которое могут подать на конкурс </w:t>
            </w:r>
            <w:r w:rsidR="007E2EEB" w:rsidRPr="00CD5313">
              <w:rPr>
                <w:color w:val="808080" w:themeColor="background1" w:themeShade="80"/>
                <w:sz w:val="18"/>
                <w:szCs w:val="18"/>
              </w:rPr>
              <w:t xml:space="preserve">управляющие компании </w:t>
            </w:r>
            <w:r w:rsidR="007E2EEB">
              <w:rPr>
                <w:color w:val="808080" w:themeColor="background1" w:themeShade="80"/>
                <w:sz w:val="18"/>
                <w:szCs w:val="18"/>
              </w:rPr>
              <w:t xml:space="preserve">и/или </w:t>
            </w:r>
            <w:r w:rsidR="007E2EEB" w:rsidRPr="00CD5313">
              <w:rPr>
                <w:color w:val="808080" w:themeColor="background1" w:themeShade="80"/>
                <w:sz w:val="18"/>
                <w:szCs w:val="18"/>
              </w:rPr>
              <w:t>разработчики</w:t>
            </w:r>
            <w:r w:rsidR="00CD5313" w:rsidRPr="00CD5313">
              <w:rPr>
                <w:color w:val="808080" w:themeColor="background1" w:themeShade="80"/>
                <w:sz w:val="18"/>
                <w:szCs w:val="18"/>
              </w:rPr>
              <w:t>. Нужно указать объекты, где внедрены программы</w:t>
            </w:r>
            <w:r w:rsidRPr="00B110B9">
              <w:rPr>
                <w:color w:val="808080" w:themeColor="background1" w:themeShade="80"/>
                <w:sz w:val="18"/>
                <w:szCs w:val="18"/>
              </w:rPr>
              <w:t>)</w:t>
            </w:r>
          </w:p>
        </w:tc>
      </w:tr>
      <w:tr w:rsidR="0017344B" w:rsidRPr="009B6C58" w14:paraId="691BC22D" w14:textId="77777777" w:rsidTr="00EE0193">
        <w:trPr>
          <w:trHeight w:val="393"/>
        </w:trPr>
        <w:tc>
          <w:tcPr>
            <w:tcW w:w="9776" w:type="dxa"/>
            <w:gridSpan w:val="2"/>
            <w:vAlign w:val="center"/>
          </w:tcPr>
          <w:p w14:paraId="5B79C231" w14:textId="79F152E3" w:rsidR="0017344B" w:rsidRPr="009B6C58" w:rsidRDefault="0017344B" w:rsidP="00CD5313">
            <w:pPr>
              <w:spacing w:after="0" w:line="240" w:lineRule="auto"/>
              <w:rPr>
                <w:rFonts w:ascii="Arial" w:hAnsi="Arial" w:cs="Arial"/>
                <w:noProof/>
                <w:sz w:val="20"/>
                <w:szCs w:val="20"/>
                <w:lang w:eastAsia="ru-RU"/>
              </w:rPr>
            </w:pPr>
          </w:p>
        </w:tc>
      </w:tr>
      <w:tr w:rsidR="0017344B" w:rsidRPr="009B6C58" w14:paraId="4E689E0F" w14:textId="77777777" w:rsidTr="00C25448">
        <w:tc>
          <w:tcPr>
            <w:tcW w:w="9776" w:type="dxa"/>
            <w:gridSpan w:val="2"/>
          </w:tcPr>
          <w:p w14:paraId="0CE1D302" w14:textId="77777777" w:rsidR="0017344B" w:rsidRPr="009B6C58" w:rsidRDefault="0017344B" w:rsidP="0017344B">
            <w:pPr>
              <w:spacing w:after="0" w:line="240" w:lineRule="auto"/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9B6C58">
              <w:rPr>
                <w:rFonts w:ascii="Arial" w:hAnsi="Arial" w:cs="Arial"/>
                <w:b/>
                <w:i/>
                <w:sz w:val="20"/>
                <w:szCs w:val="20"/>
              </w:rPr>
              <w:t>Выберите тип участия</w:t>
            </w:r>
          </w:p>
        </w:tc>
      </w:tr>
      <w:tr w:rsidR="000733AA" w:rsidRPr="00364EF7" w14:paraId="0206097C" w14:textId="77777777" w:rsidTr="00E82E54">
        <w:tc>
          <w:tcPr>
            <w:tcW w:w="9776" w:type="dxa"/>
            <w:gridSpan w:val="2"/>
          </w:tcPr>
          <w:p w14:paraId="11E115DD" w14:textId="12480D06" w:rsidR="000733AA" w:rsidRPr="009B6C58" w:rsidRDefault="000733AA" w:rsidP="0017344B">
            <w:pPr>
              <w:spacing w:after="0" w:line="240" w:lineRule="auto"/>
              <w:ind w:left="22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9B6C58">
              <w:rPr>
                <w:rFonts w:ascii="Arial" w:hAnsi="Arial" w:cs="Arial"/>
                <w:noProof/>
                <w:sz w:val="20"/>
                <w:szCs w:val="20"/>
                <w:lang w:eastAsia="ru-RU"/>
              </w:rPr>
              <mc:AlternateContent>
                <mc:Choice Requires="wps">
                  <w:drawing>
                    <wp:inline distT="0" distB="0" distL="0" distR="0" wp14:anchorId="5CC2A95C" wp14:editId="32E8196C">
                      <wp:extent cx="196458" cy="196458"/>
                      <wp:effectExtent l="0" t="0" r="13335" b="13335"/>
                      <wp:docPr id="18" name="Прямоугольник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6458" cy="196458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lnRef>
                              <a:fillRef idx="1">
                                <a:schemeClr val="lt1">
                                  <a:alpha val="90000"/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fillRef>
                              <a:effectRef idx="0">
                                <a:schemeClr val="lt1">
                                  <a:alpha val="90000"/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effectRef>
                              <a:fontRef idx="minor">
                                <a:schemeClr val="dk1"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632F7E2" id="Прямоугольник 18" o:spid="_x0000_s1026" style="width:15.45pt;height:15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" fillcolor="white [3201]" strokecolor="#5b9bd5 [3204]" strokeweight="1pt">
                      <v:fill opacity="59110f"/>
                      <w10:anchorlock/>
                    </v:rect>
                  </w:pict>
                </mc:Fallback>
              </mc:AlternateContent>
            </w:r>
            <w:r w:rsidRPr="009B6C5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9B6C58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Бесплатное участие (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для членов РГУД</w:t>
            </w:r>
            <w:r w:rsidR="00DD376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, </w:t>
            </w:r>
            <w:r w:rsidR="0044691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не имеющих задолженностей по взносам, </w:t>
            </w:r>
            <w:r w:rsidR="00DD376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укажите компанию – члена РГУД</w:t>
            </w:r>
            <w:r w:rsidRPr="009B6C58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)</w:t>
            </w:r>
          </w:p>
          <w:p w14:paraId="27A50D90" w14:textId="21E62504" w:rsidR="000733AA" w:rsidRPr="000733AA" w:rsidRDefault="000733AA" w:rsidP="00AA6CA4">
            <w:pPr>
              <w:spacing w:after="0" w:line="240" w:lineRule="auto"/>
              <w:rPr>
                <w:rFonts w:ascii="Arial" w:hAnsi="Arial" w:cs="Arial"/>
                <w:noProof/>
                <w:sz w:val="20"/>
                <w:szCs w:val="20"/>
                <w:lang w:eastAsia="ru-RU"/>
              </w:rPr>
            </w:pPr>
            <w:r w:rsidRPr="009B6C58">
              <w:rPr>
                <w:rFonts w:ascii="Arial" w:hAnsi="Arial" w:cs="Arial"/>
                <w:noProof/>
                <w:sz w:val="20"/>
                <w:szCs w:val="20"/>
                <w:lang w:eastAsia="ru-RU"/>
              </w:rPr>
              <mc:AlternateContent>
                <mc:Choice Requires="wps">
                  <w:drawing>
                    <wp:inline distT="0" distB="0" distL="0" distR="0" wp14:anchorId="0D240666" wp14:editId="5899FA57">
                      <wp:extent cx="196458" cy="196458"/>
                      <wp:effectExtent l="0" t="0" r="13335" b="13335"/>
                      <wp:docPr id="19" name="Прямоугольник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6458" cy="19645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00">
                                  <a:alpha val="90000"/>
                                </a:srgbClr>
                              </a:solidFill>
                            </wps:spPr>
                            <wps:style>
                              <a:lnRef idx="2">
                                <a:schemeClr val="accent1"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lnRef>
                              <a:fillRef idx="1">
                                <a:schemeClr val="lt1">
                                  <a:alpha val="90000"/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fillRef>
                              <a:effectRef idx="0">
                                <a:schemeClr val="lt1">
                                  <a:alpha val="90000"/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effectRef>
                              <a:fontRef idx="minor">
                                <a:schemeClr val="dk1"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31CC1E8" id="Прямоугольник 19" o:spid="_x0000_s1026" style="width:15.45pt;height:15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" fillcolor="yellow" strokecolor="#5b9bd5 [3204]" strokeweight="1pt">
                      <v:fill opacity="59110f"/>
                      <w10:anchorlock/>
                    </v:rect>
                  </w:pict>
                </mc:Fallback>
              </mc:AlternateContent>
            </w:r>
            <w:r w:rsidRPr="009B6C58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Регистрационный взнос </w:t>
            </w:r>
            <w:r w:rsidR="00E104A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10</w:t>
            </w:r>
            <w:r w:rsidR="00103CF2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000 рублей</w:t>
            </w:r>
          </w:p>
        </w:tc>
      </w:tr>
      <w:tr w:rsidR="00A40823" w:rsidRPr="009B6C58" w14:paraId="55BD6946" w14:textId="77777777" w:rsidTr="001E6370">
        <w:tc>
          <w:tcPr>
            <w:tcW w:w="9776" w:type="dxa"/>
            <w:gridSpan w:val="2"/>
            <w:shd w:val="clear" w:color="auto" w:fill="DEEAF6" w:themeFill="accent1" w:themeFillTint="33"/>
          </w:tcPr>
          <w:p w14:paraId="5130BC87" w14:textId="2B35FF25" w:rsidR="00A40823" w:rsidRPr="009B6C58" w:rsidRDefault="00A40823" w:rsidP="001E6370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РЕКВИЗИТЫ ДЛЯ ВЫСТАВЛЕНИЯ </w:t>
            </w:r>
            <w:r w:rsidR="003D15A6">
              <w:rPr>
                <w:rFonts w:ascii="Arial" w:hAnsi="Arial" w:cs="Arial"/>
                <w:b/>
                <w:sz w:val="20"/>
                <w:szCs w:val="20"/>
              </w:rPr>
              <w:t>ДОГОВОРА-</w:t>
            </w:r>
            <w:r>
              <w:rPr>
                <w:rFonts w:ascii="Arial" w:hAnsi="Arial" w:cs="Arial"/>
                <w:b/>
                <w:sz w:val="20"/>
                <w:szCs w:val="20"/>
              </w:rPr>
              <w:t>СЧЕТА</w:t>
            </w:r>
          </w:p>
        </w:tc>
      </w:tr>
      <w:tr w:rsidR="00A40823" w:rsidRPr="00364EF7" w14:paraId="10827271" w14:textId="77777777" w:rsidTr="00E82E54">
        <w:tc>
          <w:tcPr>
            <w:tcW w:w="9776" w:type="dxa"/>
            <w:gridSpan w:val="2"/>
          </w:tcPr>
          <w:p w14:paraId="66BAE92A" w14:textId="6AB63095" w:rsidR="003D15A6" w:rsidRDefault="003D15A6" w:rsidP="003D15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Наименование компании</w:t>
            </w:r>
            <w:r w:rsidR="00D1339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D1339F">
              <w:t xml:space="preserve"> </w:t>
            </w:r>
            <w:sdt>
              <w:sdtPr>
                <w:tag w:val="goog_rdk_2"/>
                <w:id w:val="-31576680"/>
              </w:sdtPr>
              <w:sdtEndPr/>
              <w:sdtContent>
                <w:r w:rsidR="00D1339F">
                  <w:rPr>
                    <w:rFonts w:ascii="Arial" w:eastAsia="Arial" w:hAnsi="Arial" w:cs="Arial"/>
                    <w:sz w:val="18"/>
                    <w:szCs w:val="18"/>
                  </w:rPr>
                  <w:t>Общество с ограниченной ответственностью "Лебер"</w:t>
                </w:r>
              </w:sdtContent>
            </w:sdt>
          </w:p>
          <w:p w14:paraId="6ED911CD" w14:textId="14C0D4C9" w:rsidR="003D15A6" w:rsidRPr="003D15A6" w:rsidRDefault="003D15A6" w:rsidP="003D15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Адрес</w:t>
            </w:r>
            <w:r w:rsidR="00D1339F">
              <w:t xml:space="preserve"> </w:t>
            </w:r>
            <w:sdt>
              <w:sdtPr>
                <w:tag w:val="goog_rdk_6"/>
                <w:id w:val="-39897031"/>
              </w:sdtPr>
              <w:sdtEndPr/>
              <w:sdtContent>
                <w:r w:rsidR="00D1339F">
                  <w:rPr>
                    <w:rFonts w:ascii="Arial" w:eastAsia="Arial" w:hAnsi="Arial" w:cs="Arial"/>
                    <w:sz w:val="18"/>
                    <w:szCs w:val="18"/>
                  </w:rPr>
                  <w:t xml:space="preserve">127015, г. Москва, вн.тер.г.муниципальный округ Бутырский, ул. Новодмитровская, д. 2 к.2, помещ. 6/18  </w:t>
                </w:r>
              </w:sdtContent>
            </w:sdt>
          </w:p>
          <w:p w14:paraId="188CE71A" w14:textId="2DA396FA" w:rsidR="003D15A6" w:rsidRPr="003D15A6" w:rsidRDefault="003D15A6" w:rsidP="003D15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3D15A6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ИНН </w:t>
            </w:r>
            <w:r w:rsidR="00D1339F" w:rsidRPr="00D1339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9715311353</w:t>
            </w:r>
          </w:p>
          <w:p w14:paraId="708A8D0F" w14:textId="5A1BDFCC" w:rsidR="003D15A6" w:rsidRPr="003D15A6" w:rsidRDefault="003D15A6" w:rsidP="003D15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3D15A6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КПП </w:t>
            </w:r>
            <w:r w:rsidR="00D1339F" w:rsidRPr="00D1339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771501001</w:t>
            </w:r>
          </w:p>
          <w:p w14:paraId="0E5276A2" w14:textId="00C5F6BC" w:rsidR="003D15A6" w:rsidRPr="003D15A6" w:rsidRDefault="003D15A6" w:rsidP="003D15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3D15A6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ОГРН </w:t>
            </w:r>
            <w:r w:rsidR="00D1339F" w:rsidRPr="00D1339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1187746054946</w:t>
            </w:r>
          </w:p>
          <w:p w14:paraId="0C9DD3D6" w14:textId="5974604B" w:rsidR="003D15A6" w:rsidRPr="003D15A6" w:rsidRDefault="003D15A6" w:rsidP="003D15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3D15A6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ОКАТО </w:t>
            </w:r>
            <w:r w:rsidR="00D1339F" w:rsidRPr="00D1339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45280561000</w:t>
            </w:r>
          </w:p>
          <w:p w14:paraId="5D9D4913" w14:textId="47BB241D" w:rsidR="003D15A6" w:rsidRPr="003D15A6" w:rsidRDefault="003D15A6" w:rsidP="003D15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Р/СЧ </w:t>
            </w:r>
            <w:r w:rsidR="00D1339F" w:rsidRPr="00D1339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40702810824890000243</w:t>
            </w:r>
          </w:p>
          <w:p w14:paraId="76093D22" w14:textId="4B124F7F" w:rsidR="003D15A6" w:rsidRPr="003D15A6" w:rsidRDefault="003D15A6" w:rsidP="003D15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Банк</w:t>
            </w:r>
            <w:r w:rsidR="00D1339F">
              <w:t xml:space="preserve"> </w:t>
            </w:r>
            <w:r w:rsidR="00D1339F" w:rsidRPr="00D1339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Филиал «Центральный» Банка ВТБ (ПАО)</w:t>
            </w:r>
          </w:p>
          <w:p w14:paraId="7B9BCB51" w14:textId="0B68A321" w:rsidR="00B15B7A" w:rsidRPr="003D15A6" w:rsidRDefault="00B15B7A" w:rsidP="00B15B7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К/СЧ </w:t>
            </w:r>
            <w:r w:rsidR="00D1339F" w:rsidRPr="00D1339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30101810145250000411</w:t>
            </w:r>
          </w:p>
          <w:p w14:paraId="53E634E7" w14:textId="2D14F75C" w:rsidR="003D15A6" w:rsidRDefault="003D15A6" w:rsidP="003D15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БИК</w:t>
            </w:r>
            <w:r w:rsidR="00D1339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D1339F" w:rsidRPr="00D1339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044525411</w:t>
            </w:r>
          </w:p>
          <w:p w14:paraId="3B002B1B" w14:textId="177844CF" w:rsidR="00A40823" w:rsidRPr="009B6C58" w:rsidRDefault="003D15A6" w:rsidP="003D15A6">
            <w:pPr>
              <w:spacing w:after="0" w:line="240" w:lineRule="auto"/>
              <w:rPr>
                <w:rFonts w:ascii="Arial" w:hAnsi="Arial" w:cs="Arial"/>
                <w:noProof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Ответственные лица</w:t>
            </w:r>
            <w:r w:rsidR="00D1339F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D1339F">
              <w:rPr>
                <w:rFonts w:ascii="Arial" w:hAnsi="Arial" w:cs="Arial"/>
                <w:sz w:val="20"/>
                <w:szCs w:val="20"/>
              </w:rPr>
              <w:t>Ларькина Мария Вячеславовна</w:t>
            </w:r>
          </w:p>
        </w:tc>
      </w:tr>
    </w:tbl>
    <w:p w14:paraId="7D51A540" w14:textId="77777777" w:rsidR="00820CD2" w:rsidRPr="000733AA" w:rsidRDefault="00820CD2" w:rsidP="007E532C">
      <w:pPr>
        <w:spacing w:before="120" w:after="0" w:line="240" w:lineRule="auto"/>
        <w:jc w:val="both"/>
        <w:outlineLvl w:val="2"/>
        <w:rPr>
          <w:rFonts w:ascii="Arial" w:eastAsia="Times New Roman" w:hAnsi="Arial" w:cs="Arial"/>
          <w:b/>
          <w:color w:val="0A659C"/>
          <w:sz w:val="20"/>
          <w:szCs w:val="20"/>
          <w:lang w:eastAsia="ru-RU"/>
        </w:rPr>
      </w:pPr>
    </w:p>
    <w:p w14:paraId="567F4B02" w14:textId="2D592929" w:rsidR="00753C4C" w:rsidRPr="009B6C58" w:rsidRDefault="00753C4C" w:rsidP="00753C4C">
      <w:pPr>
        <w:spacing w:before="120" w:after="0" w:line="240" w:lineRule="auto"/>
        <w:ind w:right="-150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9B6C58">
        <w:rPr>
          <w:rFonts w:ascii="Arial" w:eastAsia="Times New Roman" w:hAnsi="Arial" w:cs="Arial"/>
          <w:sz w:val="20"/>
          <w:szCs w:val="20"/>
          <w:lang w:eastAsia="ru-RU"/>
        </w:rPr>
        <w:t xml:space="preserve">Дата заполнения заявки: </w:t>
      </w:r>
      <w:r w:rsidR="00C268F9">
        <w:rPr>
          <w:rFonts w:ascii="Arial" w:eastAsia="Times New Roman" w:hAnsi="Arial" w:cs="Arial"/>
          <w:sz w:val="20"/>
          <w:szCs w:val="20"/>
          <w:lang w:eastAsia="ru-RU"/>
        </w:rPr>
        <w:t>26</w:t>
      </w:r>
      <w:r w:rsidR="00D1339F">
        <w:rPr>
          <w:rFonts w:ascii="Arial" w:eastAsia="Times New Roman" w:hAnsi="Arial" w:cs="Arial"/>
          <w:sz w:val="20"/>
          <w:szCs w:val="20"/>
          <w:lang w:eastAsia="ru-RU"/>
        </w:rPr>
        <w:t>.09.2025</w:t>
      </w:r>
    </w:p>
    <w:p w14:paraId="05925599" w14:textId="36E153BB" w:rsidR="007E532C" w:rsidRPr="009B6C58" w:rsidRDefault="007E532C" w:rsidP="007E532C">
      <w:pPr>
        <w:spacing w:before="120" w:after="0" w:line="240" w:lineRule="auto"/>
        <w:ind w:right="-150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9B6C58">
        <w:rPr>
          <w:rFonts w:ascii="Arial" w:eastAsia="Times New Roman" w:hAnsi="Arial" w:cs="Arial"/>
          <w:sz w:val="20"/>
          <w:szCs w:val="20"/>
          <w:lang w:eastAsia="ru-RU"/>
        </w:rPr>
        <w:t xml:space="preserve">Заполненную заявку </w:t>
      </w:r>
      <w:r w:rsidR="00A7023C">
        <w:rPr>
          <w:rFonts w:ascii="Arial" w:eastAsia="Times New Roman" w:hAnsi="Arial" w:cs="Arial"/>
          <w:sz w:val="20"/>
          <w:szCs w:val="20"/>
          <w:lang w:eastAsia="ru-RU"/>
        </w:rPr>
        <w:t xml:space="preserve">и презентацию </w:t>
      </w:r>
      <w:r w:rsidRPr="009B6C58">
        <w:rPr>
          <w:rFonts w:ascii="Arial" w:eastAsia="Times New Roman" w:hAnsi="Arial" w:cs="Arial"/>
          <w:sz w:val="20"/>
          <w:szCs w:val="20"/>
          <w:lang w:eastAsia="ru-RU"/>
        </w:rPr>
        <w:t>не</w:t>
      </w:r>
      <w:r w:rsidR="0079059D">
        <w:rPr>
          <w:rFonts w:ascii="Arial" w:eastAsia="Times New Roman" w:hAnsi="Arial" w:cs="Arial"/>
          <w:sz w:val="20"/>
          <w:szCs w:val="20"/>
          <w:lang w:eastAsia="ru-RU"/>
        </w:rPr>
        <w:t>обходимо отправить по эл. почте</w:t>
      </w:r>
      <w:r w:rsidRPr="009B6C58">
        <w:rPr>
          <w:rFonts w:ascii="Arial" w:hAnsi="Arial" w:cs="Arial"/>
          <w:sz w:val="20"/>
          <w:szCs w:val="20"/>
          <w:shd w:val="clear" w:color="auto" w:fill="FFFFFF"/>
        </w:rPr>
        <w:t xml:space="preserve"> </w:t>
      </w:r>
      <w:hyperlink r:id="rId8" w:history="1">
        <w:r w:rsidR="0079059D" w:rsidRPr="002719F9">
          <w:rPr>
            <w:rStyle w:val="a7"/>
            <w:rFonts w:ascii="Arial" w:hAnsi="Arial" w:cs="Arial"/>
            <w:sz w:val="20"/>
            <w:szCs w:val="20"/>
            <w:shd w:val="clear" w:color="auto" w:fill="FFFFFF"/>
            <w:lang w:val="en-US"/>
          </w:rPr>
          <w:t>project</w:t>
        </w:r>
        <w:r w:rsidR="0079059D" w:rsidRPr="002719F9">
          <w:rPr>
            <w:rStyle w:val="a7"/>
            <w:rFonts w:ascii="Arial" w:hAnsi="Arial" w:cs="Arial"/>
            <w:sz w:val="20"/>
            <w:szCs w:val="20"/>
            <w:shd w:val="clear" w:color="auto" w:fill="FFFFFF"/>
          </w:rPr>
          <w:t>@</w:t>
        </w:r>
        <w:r w:rsidR="0079059D" w:rsidRPr="002719F9">
          <w:rPr>
            <w:rStyle w:val="a7"/>
            <w:rFonts w:ascii="Arial" w:hAnsi="Arial" w:cs="Arial"/>
            <w:sz w:val="20"/>
            <w:szCs w:val="20"/>
            <w:shd w:val="clear" w:color="auto" w:fill="FFFFFF"/>
            <w:lang w:val="en-US"/>
          </w:rPr>
          <w:t>rgud</w:t>
        </w:r>
        <w:r w:rsidR="0079059D" w:rsidRPr="002719F9">
          <w:rPr>
            <w:rStyle w:val="a7"/>
            <w:rFonts w:ascii="Arial" w:hAnsi="Arial" w:cs="Arial"/>
            <w:sz w:val="20"/>
            <w:szCs w:val="20"/>
            <w:shd w:val="clear" w:color="auto" w:fill="FFFFFF"/>
          </w:rPr>
          <w:t>.</w:t>
        </w:r>
        <w:r w:rsidR="0079059D" w:rsidRPr="002719F9">
          <w:rPr>
            <w:rStyle w:val="a7"/>
            <w:rFonts w:ascii="Arial" w:hAnsi="Arial" w:cs="Arial"/>
            <w:sz w:val="20"/>
            <w:szCs w:val="20"/>
            <w:shd w:val="clear" w:color="auto" w:fill="FFFFFF"/>
            <w:lang w:val="en-US"/>
          </w:rPr>
          <w:t>ru</w:t>
        </w:r>
      </w:hyperlink>
      <w:r w:rsidR="0079059D" w:rsidRPr="0079059D">
        <w:rPr>
          <w:rFonts w:ascii="Arial" w:hAnsi="Arial" w:cs="Arial"/>
          <w:sz w:val="20"/>
          <w:szCs w:val="20"/>
          <w:shd w:val="clear" w:color="auto" w:fill="FFFFFF"/>
        </w:rPr>
        <w:t xml:space="preserve"> </w:t>
      </w:r>
    </w:p>
    <w:sectPr w:rsidR="007E532C" w:rsidRPr="009B6C58" w:rsidSect="00364EF7">
      <w:headerReference w:type="default" r:id="rId9"/>
      <w:footerReference w:type="default" r:id="rId10"/>
      <w:pgSz w:w="11906" w:h="16838"/>
      <w:pgMar w:top="2410" w:right="850" w:bottom="993" w:left="1134" w:header="56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4560F2" w14:textId="77777777" w:rsidR="00A06C8B" w:rsidRDefault="00A06C8B" w:rsidP="00DC4CCB">
      <w:pPr>
        <w:spacing w:after="0" w:line="240" w:lineRule="auto"/>
      </w:pPr>
      <w:r>
        <w:separator/>
      </w:r>
    </w:p>
  </w:endnote>
  <w:endnote w:type="continuationSeparator" w:id="0">
    <w:p w14:paraId="22655E40" w14:textId="77777777" w:rsidR="00A06C8B" w:rsidRDefault="00A06C8B" w:rsidP="00DC4C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C0D3E2" w14:textId="74B3B45A" w:rsidR="00DC4CCB" w:rsidRPr="005874B6" w:rsidRDefault="00DC4CCB" w:rsidP="005874B6">
    <w:pPr>
      <w:pStyle w:val="a5"/>
      <w:ind w:hanging="113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A68D5C" w14:textId="77777777" w:rsidR="00A06C8B" w:rsidRDefault="00A06C8B" w:rsidP="00DC4CCB">
      <w:pPr>
        <w:spacing w:after="0" w:line="240" w:lineRule="auto"/>
      </w:pPr>
      <w:r>
        <w:separator/>
      </w:r>
    </w:p>
  </w:footnote>
  <w:footnote w:type="continuationSeparator" w:id="0">
    <w:p w14:paraId="6599F394" w14:textId="77777777" w:rsidR="00A06C8B" w:rsidRDefault="00A06C8B" w:rsidP="00DC4C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FE4FE6" w14:textId="534CAED5" w:rsidR="00C846FC" w:rsidRDefault="00A07516" w:rsidP="00A07516">
    <w:pPr>
      <w:jc w:val="center"/>
    </w:pPr>
    <w:r>
      <w:rPr>
        <w:noProof/>
        <w:lang w:eastAsia="ru-RU"/>
      </w:rPr>
      <w:drawing>
        <wp:inline distT="0" distB="0" distL="0" distR="0" wp14:anchorId="6613B10E" wp14:editId="4F8DA51C">
          <wp:extent cx="4718650" cy="1178986"/>
          <wp:effectExtent l="0" t="0" r="6350" b="2540"/>
          <wp:docPr id="3" name="Рисунок 3" descr="C:\Users\Катя\Desktop\Документы КАТЯ\ГУД\1Мероприятия\2023\06июнь\GOOD INNOVATIONS 2023\лого конкурса\шапка для релиза_page-00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Катя\Desktop\Документы КАТЯ\ГУД\1Мероприятия\2023\06июнь\GOOD INNOVATIONS 2023\лого конкурса\шапка для релиза_page-000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31291" cy="118214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4D5508"/>
    <w:multiLevelType w:val="hybridMultilevel"/>
    <w:tmpl w:val="A4281B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2564E0"/>
    <w:multiLevelType w:val="multilevel"/>
    <w:tmpl w:val="2EBC6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F80678D"/>
    <w:multiLevelType w:val="hybridMultilevel"/>
    <w:tmpl w:val="AC802C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8F327B"/>
    <w:multiLevelType w:val="multilevel"/>
    <w:tmpl w:val="2FCE4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4A7403A7"/>
    <w:multiLevelType w:val="multilevel"/>
    <w:tmpl w:val="ADAE87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41E4353"/>
    <w:multiLevelType w:val="multilevel"/>
    <w:tmpl w:val="2FCE4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58946669"/>
    <w:multiLevelType w:val="multilevel"/>
    <w:tmpl w:val="292623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7A306802"/>
    <w:multiLevelType w:val="multilevel"/>
    <w:tmpl w:val="E6C0D5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4"/>
  </w:num>
  <w:num w:numId="3">
    <w:abstractNumId w:val="0"/>
  </w:num>
  <w:num w:numId="4">
    <w:abstractNumId w:val="1"/>
  </w:num>
  <w:num w:numId="5">
    <w:abstractNumId w:val="5"/>
  </w:num>
  <w:num w:numId="6">
    <w:abstractNumId w:val="3"/>
  </w:num>
  <w:num w:numId="7">
    <w:abstractNumId w:val="2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25576"/>
    <w:rsid w:val="000623C6"/>
    <w:rsid w:val="00066190"/>
    <w:rsid w:val="000733AA"/>
    <w:rsid w:val="00096D80"/>
    <w:rsid w:val="000C766B"/>
    <w:rsid w:val="000D6D2C"/>
    <w:rsid w:val="000F6BE6"/>
    <w:rsid w:val="001026AA"/>
    <w:rsid w:val="00103CF2"/>
    <w:rsid w:val="00146565"/>
    <w:rsid w:val="001537BB"/>
    <w:rsid w:val="0017344B"/>
    <w:rsid w:val="00197294"/>
    <w:rsid w:val="00201798"/>
    <w:rsid w:val="00235903"/>
    <w:rsid w:val="002A47B7"/>
    <w:rsid w:val="002D425C"/>
    <w:rsid w:val="002F3251"/>
    <w:rsid w:val="00310658"/>
    <w:rsid w:val="00320A37"/>
    <w:rsid w:val="00326E81"/>
    <w:rsid w:val="00330331"/>
    <w:rsid w:val="00364EF7"/>
    <w:rsid w:val="00366F3A"/>
    <w:rsid w:val="00370DD9"/>
    <w:rsid w:val="003810BC"/>
    <w:rsid w:val="003825D4"/>
    <w:rsid w:val="003D15A6"/>
    <w:rsid w:val="00423886"/>
    <w:rsid w:val="00433629"/>
    <w:rsid w:val="00441761"/>
    <w:rsid w:val="00446917"/>
    <w:rsid w:val="00471FA3"/>
    <w:rsid w:val="00476A53"/>
    <w:rsid w:val="004839E0"/>
    <w:rsid w:val="004B07A5"/>
    <w:rsid w:val="004D1BD2"/>
    <w:rsid w:val="00503699"/>
    <w:rsid w:val="005043B4"/>
    <w:rsid w:val="00515BB2"/>
    <w:rsid w:val="00584A66"/>
    <w:rsid w:val="005858E9"/>
    <w:rsid w:val="005874B6"/>
    <w:rsid w:val="00587852"/>
    <w:rsid w:val="005A1B9A"/>
    <w:rsid w:val="005A623E"/>
    <w:rsid w:val="005C2F68"/>
    <w:rsid w:val="005C3D1B"/>
    <w:rsid w:val="005C69AC"/>
    <w:rsid w:val="005E014A"/>
    <w:rsid w:val="00601FB6"/>
    <w:rsid w:val="00606FD2"/>
    <w:rsid w:val="0062082D"/>
    <w:rsid w:val="0064447F"/>
    <w:rsid w:val="00645838"/>
    <w:rsid w:val="006627EE"/>
    <w:rsid w:val="006B2DF8"/>
    <w:rsid w:val="006D38CB"/>
    <w:rsid w:val="00704063"/>
    <w:rsid w:val="00705C46"/>
    <w:rsid w:val="00725576"/>
    <w:rsid w:val="00740573"/>
    <w:rsid w:val="00746784"/>
    <w:rsid w:val="00753C4C"/>
    <w:rsid w:val="00766252"/>
    <w:rsid w:val="00771548"/>
    <w:rsid w:val="007834DA"/>
    <w:rsid w:val="0079059D"/>
    <w:rsid w:val="00793DCC"/>
    <w:rsid w:val="007B1B96"/>
    <w:rsid w:val="007C27C6"/>
    <w:rsid w:val="007C64A6"/>
    <w:rsid w:val="007E2EEB"/>
    <w:rsid w:val="007E532C"/>
    <w:rsid w:val="007E7285"/>
    <w:rsid w:val="007F6B91"/>
    <w:rsid w:val="00802CFA"/>
    <w:rsid w:val="00820CD2"/>
    <w:rsid w:val="00893CAE"/>
    <w:rsid w:val="008A2FB7"/>
    <w:rsid w:val="008A47B8"/>
    <w:rsid w:val="008E6B92"/>
    <w:rsid w:val="008E70CE"/>
    <w:rsid w:val="0090392D"/>
    <w:rsid w:val="00907E02"/>
    <w:rsid w:val="00950E6D"/>
    <w:rsid w:val="00A06C8B"/>
    <w:rsid w:val="00A07516"/>
    <w:rsid w:val="00A22C6C"/>
    <w:rsid w:val="00A27C5F"/>
    <w:rsid w:val="00A331E4"/>
    <w:rsid w:val="00A40823"/>
    <w:rsid w:val="00A4396C"/>
    <w:rsid w:val="00A7023C"/>
    <w:rsid w:val="00A72994"/>
    <w:rsid w:val="00A83D35"/>
    <w:rsid w:val="00AA6CA4"/>
    <w:rsid w:val="00AD66BA"/>
    <w:rsid w:val="00AE5443"/>
    <w:rsid w:val="00B03FB3"/>
    <w:rsid w:val="00B15B7A"/>
    <w:rsid w:val="00B42D92"/>
    <w:rsid w:val="00B44554"/>
    <w:rsid w:val="00B44901"/>
    <w:rsid w:val="00B761A1"/>
    <w:rsid w:val="00BB61C1"/>
    <w:rsid w:val="00BC02FF"/>
    <w:rsid w:val="00BC63CE"/>
    <w:rsid w:val="00BD3218"/>
    <w:rsid w:val="00BD64B8"/>
    <w:rsid w:val="00BF13A6"/>
    <w:rsid w:val="00BF59B8"/>
    <w:rsid w:val="00C23E3E"/>
    <w:rsid w:val="00C268F9"/>
    <w:rsid w:val="00C3792B"/>
    <w:rsid w:val="00C611D5"/>
    <w:rsid w:val="00C641E0"/>
    <w:rsid w:val="00C846FC"/>
    <w:rsid w:val="00CC72F5"/>
    <w:rsid w:val="00CD24FF"/>
    <w:rsid w:val="00CD5313"/>
    <w:rsid w:val="00CE6066"/>
    <w:rsid w:val="00CF72A8"/>
    <w:rsid w:val="00D1339F"/>
    <w:rsid w:val="00D35421"/>
    <w:rsid w:val="00D41033"/>
    <w:rsid w:val="00D679E4"/>
    <w:rsid w:val="00D81B55"/>
    <w:rsid w:val="00D85262"/>
    <w:rsid w:val="00DB279E"/>
    <w:rsid w:val="00DC4CCB"/>
    <w:rsid w:val="00DD3763"/>
    <w:rsid w:val="00DE5185"/>
    <w:rsid w:val="00E018D9"/>
    <w:rsid w:val="00E0424F"/>
    <w:rsid w:val="00E04278"/>
    <w:rsid w:val="00E104A5"/>
    <w:rsid w:val="00E6702C"/>
    <w:rsid w:val="00E80528"/>
    <w:rsid w:val="00E8291D"/>
    <w:rsid w:val="00E83D24"/>
    <w:rsid w:val="00EE78CF"/>
    <w:rsid w:val="00F22B52"/>
    <w:rsid w:val="00F26D42"/>
    <w:rsid w:val="00F34FBB"/>
    <w:rsid w:val="00F61106"/>
    <w:rsid w:val="00FA0509"/>
    <w:rsid w:val="00FD0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4B45599"/>
  <w15:docId w15:val="{C2D55808-F4C2-479E-82CA-2F7F30A682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E532C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C4CC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DC4CCB"/>
  </w:style>
  <w:style w:type="paragraph" w:styleId="a5">
    <w:name w:val="footer"/>
    <w:basedOn w:val="a"/>
    <w:link w:val="a6"/>
    <w:uiPriority w:val="99"/>
    <w:unhideWhenUsed/>
    <w:rsid w:val="00DC4CC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DC4CCB"/>
  </w:style>
  <w:style w:type="character" w:styleId="a7">
    <w:name w:val="Hyperlink"/>
    <w:basedOn w:val="a0"/>
    <w:uiPriority w:val="99"/>
    <w:unhideWhenUsed/>
    <w:rsid w:val="00DC4CCB"/>
    <w:rPr>
      <w:color w:val="0563C1" w:themeColor="hyperlink"/>
      <w:u w:val="single"/>
    </w:rPr>
  </w:style>
  <w:style w:type="paragraph" w:styleId="a8">
    <w:name w:val="Normal (Web)"/>
    <w:basedOn w:val="a"/>
    <w:uiPriority w:val="99"/>
    <w:semiHidden/>
    <w:unhideWhenUsed/>
    <w:rsid w:val="00B761A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9">
    <w:name w:val="Strong"/>
    <w:basedOn w:val="a0"/>
    <w:uiPriority w:val="22"/>
    <w:qFormat/>
    <w:rsid w:val="00B761A1"/>
    <w:rPr>
      <w:b/>
      <w:bCs/>
    </w:rPr>
  </w:style>
  <w:style w:type="paragraph" w:styleId="aa">
    <w:name w:val="List Paragraph"/>
    <w:basedOn w:val="a"/>
    <w:uiPriority w:val="34"/>
    <w:qFormat/>
    <w:rsid w:val="00B761A1"/>
    <w:pPr>
      <w:spacing w:after="0" w:line="240" w:lineRule="auto"/>
      <w:ind w:left="720"/>
      <w:contextualSpacing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PROESTATEAwards">
    <w:name w:val="Заголовок PROESTATE Awards"/>
    <w:basedOn w:val="a"/>
    <w:autoRedefine/>
    <w:qFormat/>
    <w:rsid w:val="00B761A1"/>
    <w:pPr>
      <w:shd w:val="clear" w:color="auto" w:fill="FF0000"/>
      <w:spacing w:before="120" w:after="120" w:line="240" w:lineRule="auto"/>
    </w:pPr>
    <w:rPr>
      <w:rFonts w:eastAsia="Times New Roman"/>
      <w:b/>
      <w:color w:val="FFFFFF"/>
      <w:szCs w:val="24"/>
      <w:lang w:eastAsia="ru-RU"/>
    </w:rPr>
  </w:style>
  <w:style w:type="table" w:styleId="ab">
    <w:name w:val="Table Grid"/>
    <w:basedOn w:val="a1"/>
    <w:uiPriority w:val="39"/>
    <w:rsid w:val="007E53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A075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A07516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018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12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37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002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9532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793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16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0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oject@rgud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9207C1-718C-4392-9D57-736275B172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4599</TotalTime>
  <Pages>3</Pages>
  <Words>896</Words>
  <Characters>5108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Мария Ларькина</cp:lastModifiedBy>
  <cp:revision>37</cp:revision>
  <dcterms:created xsi:type="dcterms:W3CDTF">2023-05-19T10:55:00Z</dcterms:created>
  <dcterms:modified xsi:type="dcterms:W3CDTF">2025-09-26T14:40:00Z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XPowerLiteLastOptimized">
    <vt:lpwstr>38947</vt:lpwstr>
  </property>
  <property fmtid="{D5CDD505-2E9C-101B-9397-08002B2CF9AE}" pid="3" name="NXPowerLiteSettings">
    <vt:lpwstr>C7000400038000</vt:lpwstr>
  </property>
  <property fmtid="{D5CDD505-2E9C-101B-9397-08002B2CF9AE}" pid="4" name="NXPowerLiteVersion">
    <vt:lpwstr>S10.0.0</vt:lpwstr>
  </property>
</Properties>
</file>