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2B1" w:rsidRPr="00DE02B1" w:rsidRDefault="00DE02B1" w:rsidP="00DE02B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2B1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DE02B1" w:rsidRPr="00DE02B1" w:rsidRDefault="00DE02B1" w:rsidP="00DE02B1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2B1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профессионального образовательное учреждение «</w:t>
      </w:r>
      <w:proofErr w:type="spellStart"/>
      <w:r w:rsidRPr="00DE02B1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DE02B1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DE02B1" w:rsidRP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2B1">
        <w:rPr>
          <w:rFonts w:ascii="Times New Roman" w:hAnsi="Times New Roman" w:cs="Times New Roman"/>
          <w:b/>
          <w:sz w:val="28"/>
          <w:szCs w:val="28"/>
        </w:rPr>
        <w:tab/>
      </w:r>
    </w:p>
    <w:p w:rsidR="00DE02B1" w:rsidRDefault="00DE02B1" w:rsidP="00DE02B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2B1" w:rsidRDefault="00DE02B1" w:rsidP="00DE02B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949" w:rsidRDefault="00DD3949" w:rsidP="00DE02B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949" w:rsidRDefault="00DD3949" w:rsidP="00DE02B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949" w:rsidRDefault="00DD3949" w:rsidP="00DE02B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2B1" w:rsidRDefault="00DE02B1" w:rsidP="00DE02B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2B1" w:rsidRPr="00DE02B1" w:rsidRDefault="00DE02B1" w:rsidP="00DE02B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2B1">
        <w:rPr>
          <w:rFonts w:ascii="Times New Roman" w:hAnsi="Times New Roman" w:cs="Times New Roman"/>
          <w:b/>
          <w:sz w:val="28"/>
          <w:szCs w:val="28"/>
        </w:rPr>
        <w:t>XXI общественно-профессиональн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DE02B1">
        <w:rPr>
          <w:rFonts w:ascii="Times New Roman" w:hAnsi="Times New Roman" w:cs="Times New Roman"/>
          <w:b/>
          <w:sz w:val="28"/>
          <w:szCs w:val="28"/>
        </w:rPr>
        <w:t xml:space="preserve"> преми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DE02B1">
        <w:rPr>
          <w:rFonts w:ascii="Times New Roman" w:hAnsi="Times New Roman" w:cs="Times New Roman"/>
          <w:b/>
          <w:sz w:val="28"/>
          <w:szCs w:val="28"/>
        </w:rPr>
        <w:t xml:space="preserve"> «Лидер СПО» Общероссийской общественной организацией «Союз директоров средних специальных учебных заведений России»</w:t>
      </w:r>
    </w:p>
    <w:p w:rsidR="00DE02B1" w:rsidRPr="00DE02B1" w:rsidRDefault="00DE02B1" w:rsidP="00DE02B1">
      <w:pPr>
        <w:pStyle w:val="a6"/>
        <w:spacing w:line="276" w:lineRule="auto"/>
        <w:jc w:val="both"/>
        <w:rPr>
          <w:rFonts w:ascii="Times New Roman" w:hAnsi="Times New Roman" w:cs="Times New Roman"/>
        </w:rPr>
      </w:pPr>
    </w:p>
    <w:p w:rsidR="00DE02B1" w:rsidRPr="00DE02B1" w:rsidRDefault="00DE02B1" w:rsidP="00DE02B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2B1">
        <w:rPr>
          <w:rFonts w:ascii="Times New Roman" w:hAnsi="Times New Roman" w:cs="Times New Roman"/>
          <w:b/>
          <w:sz w:val="28"/>
          <w:szCs w:val="28"/>
        </w:rPr>
        <w:t>Номинация:</w:t>
      </w:r>
      <w:r w:rsidRPr="00DE02B1">
        <w:rPr>
          <w:rFonts w:ascii="Times New Roman" w:hAnsi="Times New Roman" w:cs="Times New Roman"/>
          <w:sz w:val="28"/>
          <w:szCs w:val="28"/>
        </w:rPr>
        <w:t xml:space="preserve"> Лидер образовательных инициатив в профориентации и популяризации рабочих профессий</w:t>
      </w:r>
    </w:p>
    <w:p w:rsidR="00DE02B1" w:rsidRDefault="00DE02B1" w:rsidP="00DE02B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9B2" w:rsidRPr="000079B2" w:rsidRDefault="00DE02B1" w:rsidP="000079B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2B1">
        <w:rPr>
          <w:rFonts w:ascii="Times New Roman" w:hAnsi="Times New Roman" w:cs="Times New Roman"/>
          <w:b/>
          <w:sz w:val="28"/>
          <w:szCs w:val="28"/>
        </w:rPr>
        <w:t>Проект:</w:t>
      </w:r>
      <w:r w:rsidRPr="00DE02B1">
        <w:rPr>
          <w:rFonts w:ascii="Times New Roman" w:hAnsi="Times New Roman" w:cs="Times New Roman"/>
          <w:sz w:val="28"/>
          <w:szCs w:val="28"/>
        </w:rPr>
        <w:t xml:space="preserve"> </w:t>
      </w:r>
      <w:r w:rsidR="000079B2" w:rsidRPr="000079B2">
        <w:rPr>
          <w:rFonts w:ascii="Times New Roman" w:hAnsi="Times New Roman" w:cs="Times New Roman"/>
          <w:bCs/>
          <w:sz w:val="28"/>
          <w:szCs w:val="28"/>
        </w:rPr>
        <w:t>Колледж - архитектор кадров: траектория роста специалиста АО «ОЭЗ ППТ «</w:t>
      </w:r>
      <w:proofErr w:type="spellStart"/>
      <w:r w:rsidR="000079B2" w:rsidRPr="000079B2">
        <w:rPr>
          <w:rFonts w:ascii="Times New Roman" w:hAnsi="Times New Roman" w:cs="Times New Roman"/>
          <w:bCs/>
          <w:sz w:val="28"/>
          <w:szCs w:val="28"/>
        </w:rPr>
        <w:t>Алабуга</w:t>
      </w:r>
      <w:proofErr w:type="spellEnd"/>
      <w:r w:rsidR="000079B2" w:rsidRPr="000079B2">
        <w:rPr>
          <w:rFonts w:ascii="Times New Roman" w:hAnsi="Times New Roman" w:cs="Times New Roman"/>
          <w:bCs/>
          <w:sz w:val="28"/>
          <w:szCs w:val="28"/>
        </w:rPr>
        <w:t>»</w:t>
      </w:r>
    </w:p>
    <w:p w:rsidR="00DE02B1" w:rsidRDefault="00DE02B1" w:rsidP="00DE02B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2B1" w:rsidRPr="00DE02B1" w:rsidRDefault="00DE02B1" w:rsidP="00DE02B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2B1">
        <w:rPr>
          <w:rFonts w:ascii="Times New Roman" w:hAnsi="Times New Roman" w:cs="Times New Roman"/>
          <w:b/>
          <w:sz w:val="28"/>
          <w:szCs w:val="28"/>
        </w:rPr>
        <w:t>Автор проекта:</w:t>
      </w:r>
      <w:r w:rsidRPr="00DE02B1">
        <w:rPr>
          <w:rFonts w:ascii="Times New Roman" w:hAnsi="Times New Roman" w:cs="Times New Roman"/>
          <w:sz w:val="28"/>
          <w:szCs w:val="28"/>
        </w:rPr>
        <w:t xml:space="preserve"> Соколова Светлана </w:t>
      </w:r>
      <w:proofErr w:type="spellStart"/>
      <w:r w:rsidRPr="00DE02B1">
        <w:rPr>
          <w:rFonts w:ascii="Times New Roman" w:hAnsi="Times New Roman" w:cs="Times New Roman"/>
          <w:sz w:val="28"/>
          <w:szCs w:val="28"/>
        </w:rPr>
        <w:t>Вильевна</w:t>
      </w:r>
      <w:proofErr w:type="spellEnd"/>
      <w:r w:rsidRPr="00DE02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2B1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DE02B1">
        <w:rPr>
          <w:rFonts w:ascii="Times New Roman" w:hAnsi="Times New Roman" w:cs="Times New Roman"/>
          <w:sz w:val="28"/>
          <w:szCs w:val="28"/>
        </w:rPr>
        <w:t>., директор ГАПОУ «</w:t>
      </w:r>
      <w:proofErr w:type="spellStart"/>
      <w:r w:rsidRPr="00DE02B1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DE02B1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DE02B1" w:rsidRP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P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Default="00DE02B1" w:rsidP="00DE02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02B1" w:rsidRPr="00DE02B1" w:rsidRDefault="00DE02B1" w:rsidP="00DE02B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E02B1">
        <w:rPr>
          <w:rFonts w:ascii="Times New Roman" w:hAnsi="Times New Roman" w:cs="Times New Roman"/>
          <w:sz w:val="28"/>
          <w:szCs w:val="28"/>
        </w:rPr>
        <w:t>г.  Елабуга, 2026</w:t>
      </w:r>
    </w:p>
    <w:p w:rsidR="00DE02B1" w:rsidRPr="00FC44C0" w:rsidRDefault="00DE02B1" w:rsidP="00DE0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</w:rPr>
      </w:pPr>
      <w:r w:rsidRPr="00FC44C0">
        <w:rPr>
          <w:rFonts w:ascii="Times New Roman CYR" w:eastAsiaTheme="minorHAnsi" w:hAnsi="Times New Roman CYR" w:cs="Times New Roman CYR"/>
          <w:b/>
          <w:color w:val="000000"/>
          <w:sz w:val="28"/>
          <w:szCs w:val="28"/>
        </w:rPr>
        <w:lastRenderedPageBreak/>
        <w:t>Пояснительная записка</w:t>
      </w:r>
    </w:p>
    <w:p w:rsidR="00DE02B1" w:rsidRPr="007A2EF1" w:rsidRDefault="00DE02B1" w:rsidP="007A2EF1">
      <w:pPr>
        <w:pStyle w:val="a6"/>
      </w:pPr>
    </w:p>
    <w:p w:rsidR="00DE02B1" w:rsidRPr="003D4C02" w:rsidRDefault="00DE02B1" w:rsidP="003D4C0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02">
        <w:rPr>
          <w:rFonts w:ascii="Times New Roman" w:hAnsi="Times New Roman" w:cs="Times New Roman"/>
          <w:b/>
          <w:sz w:val="28"/>
          <w:szCs w:val="28"/>
        </w:rPr>
        <w:t>Наименование организации СПО:</w:t>
      </w:r>
      <w:r w:rsidRPr="003D4C02"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профессионального образовательное учреждение «</w:t>
      </w:r>
      <w:proofErr w:type="spellStart"/>
      <w:r w:rsidRPr="003D4C02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3D4C02">
        <w:rPr>
          <w:rFonts w:ascii="Times New Roman" w:hAnsi="Times New Roman" w:cs="Times New Roman"/>
          <w:sz w:val="28"/>
          <w:szCs w:val="28"/>
        </w:rPr>
        <w:t xml:space="preserve"> политехнический колледж».</w:t>
      </w:r>
    </w:p>
    <w:p w:rsidR="00512F0B" w:rsidRPr="003D4C02" w:rsidRDefault="00DE02B1" w:rsidP="003D4C0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02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="00512F0B" w:rsidRPr="003D4C02">
        <w:rPr>
          <w:rFonts w:ascii="Times New Roman" w:hAnsi="Times New Roman" w:cs="Times New Roman"/>
          <w:b/>
          <w:sz w:val="28"/>
          <w:szCs w:val="28"/>
        </w:rPr>
        <w:t>на сайт организации СПО:</w:t>
      </w:r>
      <w:r w:rsidR="00512F0B" w:rsidRPr="003D4C0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12F0B" w:rsidRPr="003D4C02">
          <w:rPr>
            <w:rStyle w:val="a8"/>
            <w:rFonts w:ascii="Times New Roman" w:hAnsi="Times New Roman" w:cs="Times New Roman"/>
            <w:sz w:val="28"/>
            <w:szCs w:val="28"/>
          </w:rPr>
          <w:t>http://elapoli.ru/</w:t>
        </w:r>
      </w:hyperlink>
      <w:r w:rsidR="00512F0B" w:rsidRPr="003D4C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F0B" w:rsidRPr="003D4C02" w:rsidRDefault="00512F0B" w:rsidP="003D4C0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02">
        <w:rPr>
          <w:rFonts w:ascii="Times New Roman" w:hAnsi="Times New Roman" w:cs="Times New Roman"/>
          <w:b/>
          <w:sz w:val="28"/>
          <w:szCs w:val="28"/>
        </w:rPr>
        <w:t>Регион:</w:t>
      </w:r>
      <w:r w:rsidRPr="003D4C02">
        <w:rPr>
          <w:rFonts w:ascii="Times New Roman" w:hAnsi="Times New Roman" w:cs="Times New Roman"/>
          <w:sz w:val="28"/>
          <w:szCs w:val="28"/>
        </w:rPr>
        <w:t xml:space="preserve"> Республика Татарстан</w:t>
      </w:r>
    </w:p>
    <w:p w:rsidR="00512F0B" w:rsidRPr="003D4C02" w:rsidRDefault="00512F0B" w:rsidP="003D4C02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02">
        <w:rPr>
          <w:rFonts w:ascii="Times New Roman" w:hAnsi="Times New Roman" w:cs="Times New Roman"/>
          <w:b/>
          <w:sz w:val="28"/>
          <w:szCs w:val="28"/>
        </w:rPr>
        <w:t>Руководитель организации:</w:t>
      </w:r>
      <w:r w:rsidRPr="003D4C02">
        <w:rPr>
          <w:rFonts w:ascii="Times New Roman" w:hAnsi="Times New Roman" w:cs="Times New Roman"/>
          <w:sz w:val="28"/>
          <w:szCs w:val="28"/>
        </w:rPr>
        <w:t xml:space="preserve"> Соколова Светлана </w:t>
      </w:r>
      <w:proofErr w:type="spellStart"/>
      <w:r w:rsidRPr="003D4C02">
        <w:rPr>
          <w:rFonts w:ascii="Times New Roman" w:hAnsi="Times New Roman" w:cs="Times New Roman"/>
          <w:sz w:val="28"/>
          <w:szCs w:val="28"/>
        </w:rPr>
        <w:t>Вильевна</w:t>
      </w:r>
      <w:proofErr w:type="spellEnd"/>
    </w:p>
    <w:p w:rsidR="003D4C02" w:rsidRPr="003D4C02" w:rsidRDefault="003D4C02" w:rsidP="00AD6B7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02">
        <w:rPr>
          <w:rFonts w:ascii="Times New Roman" w:hAnsi="Times New Roman" w:cs="Times New Roman"/>
          <w:b/>
          <w:sz w:val="28"/>
          <w:szCs w:val="28"/>
        </w:rPr>
        <w:t>Официальный адрес электронной почты организации:</w:t>
      </w:r>
      <w:r w:rsidRPr="003D4C0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9171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epu</w:t>
        </w:r>
        <w:r w:rsidRPr="0079171E">
          <w:rPr>
            <w:rStyle w:val="a8"/>
            <w:rFonts w:ascii="Times New Roman" w:hAnsi="Times New Roman" w:cs="Times New Roman"/>
            <w:sz w:val="28"/>
            <w:szCs w:val="28"/>
          </w:rPr>
          <w:t>8@</w:t>
        </w:r>
        <w:r w:rsidRPr="0079171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171E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171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9B2" w:rsidRPr="000079B2" w:rsidRDefault="003D4C02" w:rsidP="000079B2">
      <w:pPr>
        <w:pStyle w:val="a6"/>
        <w:spacing w:line="360" w:lineRule="auto"/>
        <w:jc w:val="both"/>
        <w:rPr>
          <w:sz w:val="28"/>
          <w:szCs w:val="28"/>
        </w:rPr>
      </w:pPr>
      <w:r w:rsidRPr="00AD6B78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 w:rsidRPr="00AD6B78">
        <w:rPr>
          <w:rFonts w:ascii="Times New Roman" w:hAnsi="Times New Roman" w:cs="Times New Roman"/>
          <w:sz w:val="28"/>
          <w:szCs w:val="28"/>
        </w:rPr>
        <w:t xml:space="preserve"> </w:t>
      </w:r>
      <w:r w:rsidR="000079B2" w:rsidRPr="000079B2">
        <w:rPr>
          <w:rFonts w:ascii="Times New Roman" w:hAnsi="Times New Roman" w:cs="Times New Roman"/>
          <w:bCs/>
          <w:sz w:val="28"/>
          <w:szCs w:val="28"/>
        </w:rPr>
        <w:t>Ко</w:t>
      </w:r>
      <w:bookmarkStart w:id="0" w:name="_GoBack"/>
      <w:bookmarkEnd w:id="0"/>
      <w:r w:rsidR="000079B2" w:rsidRPr="000079B2">
        <w:rPr>
          <w:rFonts w:ascii="Times New Roman" w:hAnsi="Times New Roman" w:cs="Times New Roman"/>
          <w:bCs/>
          <w:sz w:val="28"/>
          <w:szCs w:val="28"/>
        </w:rPr>
        <w:t>лледж - архитектор кадров: траектория роста специалиста АО «ОЭЗ ППТ «</w:t>
      </w:r>
      <w:proofErr w:type="spellStart"/>
      <w:r w:rsidR="000079B2" w:rsidRPr="000079B2">
        <w:rPr>
          <w:rFonts w:ascii="Times New Roman" w:hAnsi="Times New Roman" w:cs="Times New Roman"/>
          <w:bCs/>
          <w:sz w:val="28"/>
          <w:szCs w:val="28"/>
        </w:rPr>
        <w:t>Алабуга</w:t>
      </w:r>
      <w:proofErr w:type="spellEnd"/>
      <w:r w:rsidR="000079B2" w:rsidRPr="000079B2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12F0B" w:rsidRPr="00AD6B78" w:rsidRDefault="00B3583A" w:rsidP="00AD6B78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B78">
        <w:rPr>
          <w:rFonts w:ascii="Times New Roman" w:hAnsi="Times New Roman" w:cs="Times New Roman"/>
          <w:b/>
          <w:color w:val="000000"/>
          <w:sz w:val="28"/>
          <w:szCs w:val="28"/>
        </w:rPr>
        <w:t>Концепция проекта:</w:t>
      </w:r>
      <w:r w:rsidRPr="00AD6B78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AD6B78">
        <w:rPr>
          <w:rFonts w:ascii="Times New Roman" w:hAnsi="Times New Roman" w:cs="Times New Roman"/>
          <w:sz w:val="28"/>
          <w:szCs w:val="28"/>
        </w:rPr>
        <w:t>т школьной парты до технологического лидера</w:t>
      </w:r>
    </w:p>
    <w:p w:rsidR="00B3583A" w:rsidRPr="00357F4C" w:rsidRDefault="00B3583A" w:rsidP="00357F4C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F4C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 проблемы:</w:t>
      </w:r>
      <w:r w:rsidRPr="00357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7F4C" w:rsidRPr="00357F4C">
        <w:rPr>
          <w:rFonts w:ascii="Times New Roman" w:hAnsi="Times New Roman" w:cs="Times New Roman"/>
          <w:sz w:val="28"/>
          <w:szCs w:val="28"/>
        </w:rPr>
        <w:t xml:space="preserve">Стратегическая потребность в обеспечении высококвалифицированными кадрами, </w:t>
      </w:r>
      <w:r w:rsidRPr="00357F4C">
        <w:rPr>
          <w:rFonts w:ascii="Times New Roman" w:hAnsi="Times New Roman" w:cs="Times New Roman"/>
          <w:sz w:val="28"/>
          <w:szCs w:val="28"/>
        </w:rPr>
        <w:t>обусловлена комплексом стратегических, экономических и социальных факторов государственного масштаба.</w:t>
      </w:r>
      <w:r w:rsidRPr="00357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57F4C" w:rsidRDefault="00357F4C" w:rsidP="00357F4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F4C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357F4C">
        <w:rPr>
          <w:rFonts w:ascii="Times New Roman" w:hAnsi="Times New Roman" w:cs="Times New Roman"/>
          <w:sz w:val="28"/>
          <w:szCs w:val="28"/>
        </w:rPr>
        <w:t xml:space="preserve"> Создание и запуск к 2032 году устойчивой, масштабируемой экосистемы ранней профориентации и </w:t>
      </w:r>
      <w:r>
        <w:rPr>
          <w:rFonts w:ascii="Times New Roman" w:hAnsi="Times New Roman" w:cs="Times New Roman"/>
          <w:sz w:val="28"/>
          <w:szCs w:val="28"/>
        </w:rPr>
        <w:t>популяризации рабочих профессий</w:t>
      </w:r>
      <w:r w:rsidRPr="00357F4C">
        <w:rPr>
          <w:rFonts w:ascii="Times New Roman" w:hAnsi="Times New Roman" w:cs="Times New Roman"/>
          <w:sz w:val="28"/>
          <w:szCs w:val="28"/>
        </w:rPr>
        <w:t xml:space="preserve"> на базе ГАПОУ «</w:t>
      </w:r>
      <w:proofErr w:type="spellStart"/>
      <w:r w:rsidRPr="00357F4C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357F4C">
        <w:rPr>
          <w:rFonts w:ascii="Times New Roman" w:hAnsi="Times New Roman" w:cs="Times New Roman"/>
          <w:sz w:val="28"/>
          <w:szCs w:val="28"/>
        </w:rPr>
        <w:t xml:space="preserve"> политехнический колледж», способной полностью закрыть потребность ОЭЗ «</w:t>
      </w:r>
      <w:proofErr w:type="spellStart"/>
      <w:r w:rsidRPr="00357F4C">
        <w:rPr>
          <w:rFonts w:ascii="Times New Roman" w:hAnsi="Times New Roman" w:cs="Times New Roman"/>
          <w:sz w:val="28"/>
          <w:szCs w:val="28"/>
        </w:rPr>
        <w:t>Алабуга</w:t>
      </w:r>
      <w:proofErr w:type="spellEnd"/>
      <w:r w:rsidRPr="00357F4C">
        <w:rPr>
          <w:rFonts w:ascii="Times New Roman" w:hAnsi="Times New Roman" w:cs="Times New Roman"/>
          <w:sz w:val="28"/>
          <w:szCs w:val="28"/>
        </w:rPr>
        <w:t>» в 24 700 высококвалифицированных специалистах за счет привлечения, отбора и обучения мотивированной молодежи из всех субъектов Российской Федерации.</w:t>
      </w:r>
    </w:p>
    <w:p w:rsidR="00796EF3" w:rsidRPr="00796EF3" w:rsidRDefault="00796EF3" w:rsidP="00796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96EF3">
        <w:rPr>
          <w:rFonts w:ascii="Times New Roman" w:eastAsiaTheme="minorHAnsi" w:hAnsi="Times New Roman"/>
          <w:b/>
          <w:color w:val="000000"/>
          <w:sz w:val="28"/>
          <w:szCs w:val="28"/>
        </w:rPr>
        <w:t>Задачи:</w:t>
      </w:r>
      <w:r w:rsidRPr="00796EF3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796EF3">
        <w:rPr>
          <w:rFonts w:ascii="Times New Roman" w:hAnsi="Times New Roman"/>
          <w:bCs/>
          <w:sz w:val="28"/>
          <w:szCs w:val="28"/>
        </w:rPr>
        <w:t>Формирование бесшовной системы:</w:t>
      </w:r>
      <w:r w:rsidRPr="00796EF3">
        <w:rPr>
          <w:rFonts w:ascii="Times New Roman" w:hAnsi="Times New Roman"/>
          <w:sz w:val="28"/>
          <w:szCs w:val="28"/>
        </w:rPr>
        <w:t xml:space="preserve"> выстраивание сквозной траектории «школа — профессиональный отбор — колледж — гарантированное рабочее место», где работодатель выступает полноценным соавтором образовательного трека школьника еще до его зачисления.</w:t>
      </w:r>
    </w:p>
    <w:p w:rsidR="002E5871" w:rsidRPr="002B3B66" w:rsidRDefault="002E5871" w:rsidP="002B3B6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B66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="002B3B66" w:rsidRPr="002B3B66">
        <w:rPr>
          <w:rFonts w:ascii="Times New Roman" w:hAnsi="Times New Roman" w:cs="Times New Roman"/>
          <w:b/>
          <w:sz w:val="28"/>
          <w:szCs w:val="28"/>
        </w:rPr>
        <w:t>:</w:t>
      </w:r>
      <w:r w:rsidR="002B3B66" w:rsidRPr="002B3B66">
        <w:rPr>
          <w:rFonts w:ascii="Times New Roman" w:hAnsi="Times New Roman" w:cs="Times New Roman"/>
          <w:sz w:val="28"/>
          <w:szCs w:val="28"/>
        </w:rPr>
        <w:t xml:space="preserve"> </w:t>
      </w:r>
      <w:r w:rsidR="002B3B66">
        <w:rPr>
          <w:rFonts w:ascii="Times New Roman" w:hAnsi="Times New Roman" w:cs="Times New Roman"/>
          <w:sz w:val="28"/>
          <w:szCs w:val="28"/>
        </w:rPr>
        <w:t>Ш</w:t>
      </w:r>
      <w:r w:rsidR="002B3B66" w:rsidRPr="002B3B66">
        <w:rPr>
          <w:rFonts w:ascii="Times New Roman" w:hAnsi="Times New Roman" w:cs="Times New Roman"/>
          <w:sz w:val="28"/>
          <w:szCs w:val="28"/>
        </w:rPr>
        <w:t xml:space="preserve">кольники, абитуриенты, </w:t>
      </w:r>
      <w:r w:rsidRPr="002B3B66">
        <w:rPr>
          <w:rFonts w:ascii="Times New Roman" w:hAnsi="Times New Roman" w:cs="Times New Roman"/>
          <w:sz w:val="28"/>
          <w:szCs w:val="28"/>
        </w:rPr>
        <w:t>родители</w:t>
      </w:r>
      <w:r w:rsidR="002B3B66" w:rsidRPr="002B3B66">
        <w:rPr>
          <w:rFonts w:ascii="Times New Roman" w:hAnsi="Times New Roman" w:cs="Times New Roman"/>
          <w:sz w:val="28"/>
          <w:szCs w:val="28"/>
        </w:rPr>
        <w:t xml:space="preserve"> и студенты выпускных курсов.</w:t>
      </w:r>
    </w:p>
    <w:p w:rsidR="002B3B66" w:rsidRPr="002B3B66" w:rsidRDefault="002B3B66" w:rsidP="002B3B6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B66">
        <w:rPr>
          <w:rFonts w:ascii="Times New Roman" w:hAnsi="Times New Roman" w:cs="Times New Roman"/>
          <w:b/>
          <w:sz w:val="28"/>
          <w:szCs w:val="28"/>
        </w:rPr>
        <w:t>Социальная значимость:</w:t>
      </w:r>
      <w:r w:rsidRPr="002B3B66">
        <w:rPr>
          <w:rFonts w:ascii="Times New Roman" w:hAnsi="Times New Roman" w:cs="Times New Roman"/>
          <w:sz w:val="28"/>
          <w:szCs w:val="28"/>
        </w:rPr>
        <w:t xml:space="preserve"> Революция престижа рабочих профессий </w:t>
      </w:r>
    </w:p>
    <w:p w:rsidR="002B3B66" w:rsidRDefault="002B3B66" w:rsidP="002B3B6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B66">
        <w:rPr>
          <w:rFonts w:ascii="Times New Roman" w:hAnsi="Times New Roman" w:cs="Times New Roman"/>
          <w:b/>
          <w:sz w:val="28"/>
          <w:szCs w:val="28"/>
        </w:rPr>
        <w:t xml:space="preserve">Охват населения: </w:t>
      </w:r>
      <w:r w:rsidR="007A2EF1" w:rsidRPr="007A2EF1">
        <w:rPr>
          <w:rFonts w:ascii="Times New Roman" w:hAnsi="Times New Roman" w:cs="Times New Roman"/>
          <w:sz w:val="28"/>
          <w:szCs w:val="28"/>
        </w:rPr>
        <w:t>84 субъекта Российской Федерации.</w:t>
      </w:r>
    </w:p>
    <w:p w:rsidR="007A2EF1" w:rsidRPr="00CA69C2" w:rsidRDefault="00FC44C0" w:rsidP="00CA69C2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69C2">
        <w:rPr>
          <w:rFonts w:ascii="Times New Roman" w:hAnsi="Times New Roman" w:cs="Times New Roman"/>
          <w:b/>
          <w:color w:val="000000"/>
          <w:sz w:val="28"/>
          <w:szCs w:val="28"/>
        </w:rPr>
        <w:t>Территория влияния:</w:t>
      </w:r>
      <w:r w:rsidRPr="00CA69C2">
        <w:rPr>
          <w:rFonts w:ascii="Times New Roman" w:hAnsi="Times New Roman" w:cs="Times New Roman"/>
          <w:sz w:val="28"/>
          <w:szCs w:val="28"/>
        </w:rPr>
        <w:t xml:space="preserve"> Российская Федерация.</w:t>
      </w:r>
    </w:p>
    <w:p w:rsidR="00CA69C2" w:rsidRPr="00CA69C2" w:rsidRDefault="00CA69C2" w:rsidP="00CA69C2">
      <w:pPr>
        <w:pStyle w:val="a6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69C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Этапы реализации проекта:</w:t>
      </w:r>
    </w:p>
    <w:p w:rsidR="007A2EF1" w:rsidRPr="00CA69C2" w:rsidRDefault="00CA69C2" w:rsidP="00CA69C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9C2">
        <w:rPr>
          <w:rFonts w:ascii="Times New Roman" w:hAnsi="Times New Roman" w:cs="Times New Roman"/>
          <w:b/>
          <w:bCs/>
          <w:sz w:val="28"/>
          <w:szCs w:val="28"/>
        </w:rPr>
        <w:t xml:space="preserve">Этап 1. </w:t>
      </w:r>
      <w:r w:rsidRPr="00CA69C2">
        <w:rPr>
          <w:rFonts w:ascii="Times New Roman" w:hAnsi="Times New Roman" w:cs="Times New Roman"/>
          <w:bCs/>
          <w:sz w:val="28"/>
          <w:szCs w:val="28"/>
        </w:rPr>
        <w:t xml:space="preserve">Подготовительно-инфраструктурный (Декабрь 2025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CA69C2">
        <w:rPr>
          <w:rFonts w:ascii="Times New Roman" w:hAnsi="Times New Roman" w:cs="Times New Roman"/>
          <w:bCs/>
          <w:sz w:val="28"/>
          <w:szCs w:val="28"/>
        </w:rPr>
        <w:t xml:space="preserve"> Август 2026)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E02B1" w:rsidRPr="00CA69C2" w:rsidRDefault="00CA69C2" w:rsidP="00CA69C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69C2">
        <w:rPr>
          <w:rFonts w:ascii="Times New Roman" w:hAnsi="Times New Roman" w:cs="Times New Roman"/>
          <w:b/>
          <w:bCs/>
          <w:sz w:val="28"/>
          <w:szCs w:val="28"/>
        </w:rPr>
        <w:t xml:space="preserve">Этап 2. </w:t>
      </w:r>
      <w:r w:rsidRPr="00CA69C2">
        <w:rPr>
          <w:rFonts w:ascii="Times New Roman" w:hAnsi="Times New Roman" w:cs="Times New Roman"/>
          <w:bCs/>
          <w:sz w:val="28"/>
          <w:szCs w:val="28"/>
        </w:rPr>
        <w:t>Запуск федеральных воронок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профориентации (Сентябрь 2026 -</w:t>
      </w:r>
      <w:r w:rsidRPr="00CA69C2">
        <w:rPr>
          <w:rFonts w:ascii="Times New Roman" w:hAnsi="Times New Roman" w:cs="Times New Roman"/>
          <w:bCs/>
          <w:sz w:val="28"/>
          <w:szCs w:val="28"/>
        </w:rPr>
        <w:t xml:space="preserve"> Май 2027)</w:t>
      </w:r>
      <w:r w:rsidRPr="00CA69C2">
        <w:rPr>
          <w:rFonts w:ascii="Times New Roman" w:hAnsi="Times New Roman" w:cs="Times New Roman"/>
          <w:sz w:val="28"/>
          <w:szCs w:val="28"/>
        </w:rPr>
        <w:t>.</w:t>
      </w:r>
    </w:p>
    <w:p w:rsidR="00DE02B1" w:rsidRPr="00CA69C2" w:rsidRDefault="00CA69C2" w:rsidP="00CA69C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69C2">
        <w:rPr>
          <w:rFonts w:ascii="Times New Roman" w:hAnsi="Times New Roman" w:cs="Times New Roman"/>
          <w:b/>
          <w:bCs/>
          <w:sz w:val="28"/>
          <w:szCs w:val="28"/>
        </w:rPr>
        <w:t xml:space="preserve">Этап 3. </w:t>
      </w:r>
      <w:r w:rsidRPr="00CA69C2">
        <w:rPr>
          <w:rFonts w:ascii="Times New Roman" w:hAnsi="Times New Roman" w:cs="Times New Roman"/>
          <w:bCs/>
          <w:sz w:val="28"/>
          <w:szCs w:val="28"/>
        </w:rPr>
        <w:t xml:space="preserve">Операционное управление и масштабирование (Июнь 2027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CA69C2">
        <w:rPr>
          <w:rFonts w:ascii="Times New Roman" w:hAnsi="Times New Roman" w:cs="Times New Roman"/>
          <w:bCs/>
          <w:sz w:val="28"/>
          <w:szCs w:val="28"/>
        </w:rPr>
        <w:t xml:space="preserve"> Декабрь 2030)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A69C2" w:rsidRDefault="00CA69C2" w:rsidP="002B3B66">
      <w:pPr>
        <w:autoSpaceDE w:val="0"/>
        <w:autoSpaceDN w:val="0"/>
        <w:adjustRightInd w:val="0"/>
        <w:spacing w:after="0" w:line="240" w:lineRule="auto"/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9B2" w:rsidRDefault="000079B2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C27" w:rsidRPr="00987C27" w:rsidRDefault="00987C27" w:rsidP="00987C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27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987C27" w:rsidRPr="00987C27" w:rsidRDefault="00987C27" w:rsidP="00987C27">
      <w:pPr>
        <w:pStyle w:val="a6"/>
      </w:pPr>
    </w:p>
    <w:p w:rsidR="002A54F9" w:rsidRDefault="002A54F9" w:rsidP="00A610A8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Введение. Стратегический контекст и личная ответственность лидера</w:t>
      </w:r>
    </w:p>
    <w:p w:rsidR="002A54F9" w:rsidRPr="002A54F9" w:rsidRDefault="002A54F9" w:rsidP="002A54F9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sz w:val="28"/>
          <w:szCs w:val="28"/>
          <w:lang w:eastAsia="ru-RU"/>
        </w:rPr>
        <w:t>Республика Татарстан сегодня является флагманом промышленного развития Российской Федерации, а Особая экономическая зона «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Алабуга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» признана лучшей экономической зоной страны по итогам 2025 года. Перед регионом стоит амбициозная задача кадрового обеспечения: к 2032 году </w:t>
      </w:r>
      <w:r w:rsidR="00A610A8" w:rsidRPr="002A54F9">
        <w:rPr>
          <w:rFonts w:ascii="Times New Roman" w:hAnsi="Times New Roman" w:cs="Times New Roman"/>
          <w:sz w:val="28"/>
          <w:szCs w:val="28"/>
          <w:lang w:eastAsia="ru-RU"/>
        </w:rPr>
        <w:t>Особ</w:t>
      </w:r>
      <w:r w:rsidR="00D50B62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A610A8"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экономическ</w:t>
      </w:r>
      <w:r w:rsidR="00D50B62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A610A8"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зон</w:t>
      </w:r>
      <w:r w:rsidR="00D50B6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 закрыть потребность в 24 700 специалистах. Как руководитель образовательной организации, я осознаю, что локальный рынок выпускников Елабуги и района физически не способен покрыть этот запрос. Моя инициатива как лидера заключалась в смене парадигмы: мы перестали быть просто региональным колледжем и трансформировались в федеральный центр притяжения талантов. Мы первыми выстроили систему сквозной профориентации, где работодатель из пассивного заказчика превратился в полноценного соавтора образовательного трека школьника еще до его поступления в колледж.</w:t>
      </w:r>
    </w:p>
    <w:p w:rsidR="002A54F9" w:rsidRPr="002A54F9" w:rsidRDefault="002A54F9" w:rsidP="002D6903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Инициатива 1. Экосистема ранней профориентации «От игры к станку»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Традиционные дни открытых дверей больше не работают с </w:t>
      </w:r>
      <w:r w:rsidR="003741C4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современным 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>поколением. По моей инициативе была создана многоступенчатая воронка вовлечения, объединяющая ресурсы колледжа и АО «ОЭЗ ППТ «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Алабуга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>». Система состоит из трех ключевых этапов:</w:t>
      </w:r>
    </w:p>
    <w:p w:rsidR="002A54F9" w:rsidRPr="002A54F9" w:rsidRDefault="002A54F9" w:rsidP="002A54F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Бизнес-симуляция «</w:t>
      </w:r>
      <w:proofErr w:type="spellStart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Business</w:t>
      </w:r>
      <w:proofErr w:type="spellEnd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Cats</w:t>
      </w:r>
      <w:proofErr w:type="spellEnd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 (</w:t>
      </w:r>
      <w:proofErr w:type="spellStart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Soft</w:t>
      </w:r>
      <w:proofErr w:type="spellEnd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Skills</w:t>
      </w:r>
      <w:proofErr w:type="spellEnd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):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Первый фильтр отбора. Это обучающая игра, моделирующая реальные бизнес-процессы резидентов ОЭЗ. Участники учатся планировать бюджет, анализировать рыночную ситуацию и принимать экстренные решения. Главная цель этого этапа — развитие 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надпрофессиональных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компетенций (коммуникации и аналитики), без которых невозможно стать современным рабочим специалистом.</w:t>
      </w:r>
    </w:p>
    <w:p w:rsidR="002A54F9" w:rsidRPr="002A54F9" w:rsidRDefault="002A54F9" w:rsidP="002A54F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Погружение в индустрию (</w:t>
      </w:r>
      <w:proofErr w:type="spellStart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Hard</w:t>
      </w:r>
      <w:proofErr w:type="spellEnd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Skills</w:t>
      </w:r>
      <w:proofErr w:type="spellEnd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экскурсии):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Абитуриенты и их родители посещают </w:t>
      </w:r>
      <w:r w:rsidR="00D50B6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4F52DF">
        <w:rPr>
          <w:rFonts w:ascii="Times New Roman" w:hAnsi="Times New Roman" w:cs="Times New Roman"/>
          <w:sz w:val="28"/>
          <w:szCs w:val="28"/>
          <w:lang w:eastAsia="ru-RU"/>
        </w:rPr>
        <w:t>бразовательный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центр подготовки «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Алабуга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Политех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». Здесь они видят высокотехнологичное производство изнутри, самостоятельно 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управляют промышленными роботами и знакомятся с самыми востребованными рабочими профессиями нового уклада. Это полностью снимает страх перед заводом и ручным трудом.</w:t>
      </w:r>
    </w:p>
    <w:p w:rsidR="002A54F9" w:rsidRPr="002A54F9" w:rsidRDefault="002A54F9" w:rsidP="002A54F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Ассессмент</w:t>
      </w:r>
      <w:proofErr w:type="spellEnd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-центр (Профессиональные пробы):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Финальный этап выбора профессии. Оценку проводят студенты старших курсов под руководством наставников с реального производства и HR-специалисты предприятий-партнеров. В комплекс входят очное собеседование и выполнение практических кейсов. Это позволяет нам отбирать наиболее мотивированных ребят, а абитуриентам — сделать осознанный выбор будущей специальности.</w:t>
      </w:r>
    </w:p>
    <w:p w:rsidR="002A54F9" w:rsidRPr="002A54F9" w:rsidRDefault="002A54F9" w:rsidP="002D6903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Инициатива 2. Устранение барьеров через инфраструктуру гостеприимства</w:t>
      </w:r>
      <w:r w:rsidR="0039566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Мы понимали, что иногородние школьники не поедут на многодневные профессиональные пробы без гарантий комфорта. Совместно с АО «ОЭЗ ППТ «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Алабуга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» нами был реализован инфраструктурный проект. На время проведения очного этапа 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ассессмента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участники размещаются в современных хостелах Южного парка и комплекса «Пирамида». Для будущих студентов корпоративное жилье предприятия становится доступным сразу после зачисления. Этот шаг позволил снять психологический барьер у родителей и самих подростков при переезде из других регионов.</w:t>
      </w:r>
    </w:p>
    <w:p w:rsidR="002A54F9" w:rsidRPr="002A54F9" w:rsidRDefault="002A54F9" w:rsidP="004B3CD8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Инициатива 3. Масштабирование федерального проекта «</w:t>
      </w:r>
      <w:proofErr w:type="spellStart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Профессионалитет</w:t>
      </w:r>
      <w:proofErr w:type="spellEnd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 w:rsidR="0039566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В 2022 году наш тандем стал победителем конкурса на предоставление грантов в рамках федерального проекта «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Профессионалитет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>». Сегодня мы выступаем центром тиражирования этой концепции в г. Елабуга и Республике Татарстан. Ежегодный Единый день открытых дверей объединяет всех партнеров кластера, демонстрируя родителям прозрачную траекторию: от школьной парты до гарантированного рабочего места с высокой заработной платой.</w:t>
      </w:r>
    </w:p>
    <w:p w:rsidR="002A54F9" w:rsidRPr="002A54F9" w:rsidRDefault="002A54F9" w:rsidP="004B3CD8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Цифровая трансляция и </w:t>
      </w:r>
      <w:proofErr w:type="spellStart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медиаохват</w:t>
      </w:r>
      <w:proofErr w:type="spellEnd"/>
      <w:r w:rsidR="0039566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Для популяризации рабочих профессий за пределами Татарстана мы внедрили агрессивную 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медиастратегию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. Официальный сайт колледжа, платформа 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и канал в МАХ используются не для сухой отчетности, а для трансляции реальных 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историй успеха наших студентов. Ежедневная работа с контентом принесла результат: аудитория превысила 20 000 подписчиков. Цифровые технологии стали нашим главным инструментом экспорта образования: виртуальные туры на заводы и онлайн-карьерные ярмарки делают выбор профессии доступным для школьника из любой точки России.</w:t>
      </w:r>
    </w:p>
    <w:p w:rsidR="002A54F9" w:rsidRPr="002A54F9" w:rsidRDefault="002A54F9" w:rsidP="0013656A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Масштаб инициативы: цифры и география</w:t>
      </w:r>
      <w:r w:rsidR="0039566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 нашей работы измеряется не отчетами, а логистикой студенческих билетов. Сегодня 97% обучающихся по ключевым программам — это иногородние студенты. Наш колледж объединил молодежь из 84 субъектов Российской Федерации: от Сахалина, Якутии и Забайкальского края до Дагестана, Чечни, Кабардино-Балкарии и Калининграда. Мы реш</w:t>
      </w:r>
      <w:r w:rsidR="0039566E">
        <w:rPr>
          <w:rFonts w:ascii="Times New Roman" w:hAnsi="Times New Roman" w:cs="Times New Roman"/>
          <w:sz w:val="28"/>
          <w:szCs w:val="28"/>
          <w:lang w:eastAsia="ru-RU"/>
        </w:rPr>
        <w:t>аем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проблему дефицита кадров для стратегического предприятия страны, создав работающую модель образовательной миграции.</w:t>
      </w:r>
    </w:p>
    <w:p w:rsidR="002A54F9" w:rsidRPr="002A54F9" w:rsidRDefault="002A54F9" w:rsidP="000C07C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Популяризация через чемпионаты: Республиканский конкурс «</w:t>
      </w:r>
      <w:proofErr w:type="spellStart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Алабуга</w:t>
      </w:r>
      <w:proofErr w:type="spellEnd"/>
      <w:r w:rsidR="000C07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Скиллс</w:t>
      </w:r>
      <w:proofErr w:type="spellEnd"/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 w:rsidR="00EA53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По моей поддержке и инициативе главы 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ежегодно проводится Республиканский конкурс профес</w:t>
      </w:r>
      <w:r w:rsidR="000C07C6">
        <w:rPr>
          <w:rFonts w:ascii="Times New Roman" w:hAnsi="Times New Roman" w:cs="Times New Roman"/>
          <w:sz w:val="28"/>
          <w:szCs w:val="28"/>
          <w:lang w:eastAsia="ru-RU"/>
        </w:rPr>
        <w:t>сионального мастерства «</w:t>
      </w:r>
      <w:proofErr w:type="spellStart"/>
      <w:r w:rsidR="000C07C6">
        <w:rPr>
          <w:rFonts w:ascii="Times New Roman" w:hAnsi="Times New Roman" w:cs="Times New Roman"/>
          <w:sz w:val="28"/>
          <w:szCs w:val="28"/>
          <w:lang w:eastAsia="ru-RU"/>
        </w:rPr>
        <w:t>Алабуга</w:t>
      </w:r>
      <w:proofErr w:type="spellEnd"/>
      <w:r w:rsidR="000C07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Скиллс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». В текущем году он охватил 24 компетенции, 14 из которых базировались на площадках нашего колледжа. Участие приняли более 400 конкурсантов. Конкурс работает как мощный </w:t>
      </w:r>
      <w:proofErr w:type="spellStart"/>
      <w:r w:rsidR="00C00EE0">
        <w:rPr>
          <w:rFonts w:ascii="Times New Roman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 w:rsidR="00C00E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t>инструмент: финальные испытания транслируются в региональных СМИ, показывая престиж и технологичность современных рабочих профессий тысячам школьников.</w:t>
      </w:r>
    </w:p>
    <w:p w:rsidR="00916B47" w:rsidRPr="000079B2" w:rsidRDefault="00916B47" w:rsidP="000079B2">
      <w:pPr>
        <w:pStyle w:val="a6"/>
      </w:pPr>
    </w:p>
    <w:p w:rsidR="00916B47" w:rsidRDefault="002A54F9" w:rsidP="00916B47">
      <w:pPr>
        <w:pStyle w:val="a6"/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916B47" w:rsidRPr="00916B47" w:rsidRDefault="00916B47" w:rsidP="00916B47">
      <w:pPr>
        <w:pStyle w:val="a6"/>
      </w:pPr>
    </w:p>
    <w:p w:rsidR="002A54F9" w:rsidRPr="002A54F9" w:rsidRDefault="002A54F9" w:rsidP="00C00EE0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54F9">
        <w:rPr>
          <w:rFonts w:ascii="Times New Roman" w:hAnsi="Times New Roman" w:cs="Times New Roman"/>
          <w:sz w:val="28"/>
          <w:szCs w:val="28"/>
          <w:lang w:eastAsia="ru-RU"/>
        </w:rPr>
        <w:t>Системная интеграция ГАПОУ «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Елабужский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 политехнический колледж» и АО «ОЭЗ ППТ «</w:t>
      </w:r>
      <w:proofErr w:type="spellStart"/>
      <w:r w:rsidRPr="002A54F9">
        <w:rPr>
          <w:rFonts w:ascii="Times New Roman" w:hAnsi="Times New Roman" w:cs="Times New Roman"/>
          <w:sz w:val="28"/>
          <w:szCs w:val="28"/>
          <w:lang w:eastAsia="ru-RU"/>
        </w:rPr>
        <w:t>Алабуга</w:t>
      </w:r>
      <w:proofErr w:type="spellEnd"/>
      <w:r w:rsidRPr="002A54F9">
        <w:rPr>
          <w:rFonts w:ascii="Times New Roman" w:hAnsi="Times New Roman" w:cs="Times New Roman"/>
          <w:sz w:val="28"/>
          <w:szCs w:val="28"/>
          <w:lang w:eastAsia="ru-RU"/>
        </w:rPr>
        <w:t xml:space="preserve">» создала новый стандарт взаимодействия системы среднего профессионального образования и реального сектора экономики. Наша инициатива доказала: чтобы привлечь молодежь в рабочие профессии, нужно говорить с ними на языке бизнеса, давать им управлять реальным оборудованием на первом этапе знакомства и обеспечивать комфорт </w:t>
      </w:r>
      <w:r w:rsidRPr="002A54F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XXI века. Созданный нами механизм успешно решает государственную задачу по обеспечению технологического суверенитета страны квалифицированными кадрами.</w:t>
      </w:r>
    </w:p>
    <w:p w:rsidR="002A54F9" w:rsidRPr="00A124E1" w:rsidRDefault="002A54F9" w:rsidP="00E95897">
      <w:pPr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sectPr w:rsidR="002A54F9" w:rsidRPr="00A1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719C0"/>
    <w:multiLevelType w:val="multilevel"/>
    <w:tmpl w:val="35D4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D0CA3"/>
    <w:multiLevelType w:val="multilevel"/>
    <w:tmpl w:val="ED8C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18"/>
    <w:rsid w:val="000079B2"/>
    <w:rsid w:val="00030E7E"/>
    <w:rsid w:val="0008063B"/>
    <w:rsid w:val="000969B1"/>
    <w:rsid w:val="000B3CC4"/>
    <w:rsid w:val="000C07C6"/>
    <w:rsid w:val="00101018"/>
    <w:rsid w:val="0013656A"/>
    <w:rsid w:val="001C67DA"/>
    <w:rsid w:val="002809DA"/>
    <w:rsid w:val="002A54F9"/>
    <w:rsid w:val="002B3B66"/>
    <w:rsid w:val="002D6903"/>
    <w:rsid w:val="002E5871"/>
    <w:rsid w:val="00357F4C"/>
    <w:rsid w:val="003610C8"/>
    <w:rsid w:val="003741C4"/>
    <w:rsid w:val="0039566E"/>
    <w:rsid w:val="003B4531"/>
    <w:rsid w:val="003C1055"/>
    <w:rsid w:val="003D4C02"/>
    <w:rsid w:val="004B2C0E"/>
    <w:rsid w:val="004B3CD8"/>
    <w:rsid w:val="004C6BCF"/>
    <w:rsid w:val="004F52DF"/>
    <w:rsid w:val="00512F0B"/>
    <w:rsid w:val="005835D2"/>
    <w:rsid w:val="00611520"/>
    <w:rsid w:val="0066081D"/>
    <w:rsid w:val="006B64D9"/>
    <w:rsid w:val="00722A88"/>
    <w:rsid w:val="00791C58"/>
    <w:rsid w:val="00796EF3"/>
    <w:rsid w:val="007A2E78"/>
    <w:rsid w:val="007A2EF1"/>
    <w:rsid w:val="007C2F55"/>
    <w:rsid w:val="00837F6F"/>
    <w:rsid w:val="00876E67"/>
    <w:rsid w:val="008A3FC1"/>
    <w:rsid w:val="008D3E39"/>
    <w:rsid w:val="00900256"/>
    <w:rsid w:val="00916B47"/>
    <w:rsid w:val="00927FF8"/>
    <w:rsid w:val="00944630"/>
    <w:rsid w:val="00966790"/>
    <w:rsid w:val="00987C27"/>
    <w:rsid w:val="009E1EC2"/>
    <w:rsid w:val="009E714E"/>
    <w:rsid w:val="00A0567F"/>
    <w:rsid w:val="00A124E1"/>
    <w:rsid w:val="00A22F09"/>
    <w:rsid w:val="00A610A8"/>
    <w:rsid w:val="00A85C7E"/>
    <w:rsid w:val="00A94947"/>
    <w:rsid w:val="00AD6B78"/>
    <w:rsid w:val="00B3583A"/>
    <w:rsid w:val="00B920DF"/>
    <w:rsid w:val="00B92725"/>
    <w:rsid w:val="00C00EE0"/>
    <w:rsid w:val="00C81060"/>
    <w:rsid w:val="00CA69C2"/>
    <w:rsid w:val="00D50B62"/>
    <w:rsid w:val="00DD3949"/>
    <w:rsid w:val="00DE02B1"/>
    <w:rsid w:val="00E0616B"/>
    <w:rsid w:val="00E95897"/>
    <w:rsid w:val="00EA534D"/>
    <w:rsid w:val="00ED14DC"/>
    <w:rsid w:val="00F55842"/>
    <w:rsid w:val="00F9300C"/>
    <w:rsid w:val="00FC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4F43"/>
  <w15:chartTrackingRefBased/>
  <w15:docId w15:val="{2598F823-B235-49E0-87E1-56CC8FDD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2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10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6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790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A94947"/>
    <w:pPr>
      <w:spacing w:after="0" w:line="240" w:lineRule="auto"/>
    </w:pPr>
  </w:style>
  <w:style w:type="paragraph" w:customStyle="1" w:styleId="paragraph-styledstyledparagraph-sc-a650b026-0">
    <w:name w:val="paragraph-styled__styledparagraph-sc-a650b026-0"/>
    <w:basedOn w:val="a"/>
    <w:rsid w:val="002A54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DE02B1"/>
  </w:style>
  <w:style w:type="character" w:styleId="a8">
    <w:name w:val="Hyperlink"/>
    <w:basedOn w:val="a0"/>
    <w:uiPriority w:val="99"/>
    <w:unhideWhenUsed/>
    <w:rsid w:val="00512F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u8@mail.ru" TargetMode="External"/><Relationship Id="rId5" Type="http://schemas.openxmlformats.org/officeDocument/2006/relationships/hyperlink" Target="http://elapol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UserM</cp:lastModifiedBy>
  <cp:revision>60</cp:revision>
  <cp:lastPrinted>2024-11-12T13:21:00Z</cp:lastPrinted>
  <dcterms:created xsi:type="dcterms:W3CDTF">2024-11-05T04:53:00Z</dcterms:created>
  <dcterms:modified xsi:type="dcterms:W3CDTF">2026-07-09T11:59:00Z</dcterms:modified>
</cp:coreProperties>
</file>