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CCD2A" w14:textId="5107E4CC" w:rsidR="007E532C" w:rsidRPr="00103CF2" w:rsidRDefault="007E532C" w:rsidP="007E532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ЗАЯВКА НА УЧАСТИЕ В ПРЕМИИ </w:t>
      </w:r>
      <w:r w:rsidR="00A07516">
        <w:rPr>
          <w:rFonts w:ascii="Arial" w:eastAsia="Times New Roman" w:hAnsi="Arial" w:cs="Arial"/>
          <w:b/>
          <w:bCs/>
          <w:sz w:val="20"/>
          <w:szCs w:val="20"/>
          <w:lang w:val="en-US" w:eastAsia="ru-RU"/>
        </w:rPr>
        <w:t>GOOD</w:t>
      </w:r>
      <w:r w:rsidR="00A07516" w:rsidRPr="00A07516">
        <w:rPr>
          <w:rFonts w:ascii="Arial" w:eastAsia="Times New Roman" w:hAnsi="Arial" w:cs="Arial"/>
          <w:b/>
          <w:bCs/>
          <w:sz w:val="20"/>
          <w:szCs w:val="20"/>
          <w:lang w:eastAsia="ru-RU"/>
        </w:rPr>
        <w:t xml:space="preserve"> </w:t>
      </w:r>
      <w:r w:rsidR="00A07516">
        <w:rPr>
          <w:rFonts w:ascii="Arial" w:eastAsia="Times New Roman" w:hAnsi="Arial" w:cs="Arial"/>
          <w:b/>
          <w:bCs/>
          <w:sz w:val="20"/>
          <w:szCs w:val="20"/>
          <w:lang w:val="en-US" w:eastAsia="ru-RU"/>
        </w:rPr>
        <w:t>INNOVATIONS</w:t>
      </w:r>
    </w:p>
    <w:p w14:paraId="0F0F5021" w14:textId="157DE2B4" w:rsidR="007E532C" w:rsidRPr="009B6C58" w:rsidRDefault="007E532C" w:rsidP="007834D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39"/>
        <w:gridCol w:w="6237"/>
      </w:tblGrid>
      <w:tr w:rsidR="007E532C" w:rsidRPr="009B6C58" w14:paraId="43FF1461" w14:textId="77777777" w:rsidTr="00C25448">
        <w:tc>
          <w:tcPr>
            <w:tcW w:w="3539" w:type="dxa"/>
          </w:tcPr>
          <w:p w14:paraId="5981AA73" w14:textId="655B63AA" w:rsidR="007E532C" w:rsidRPr="00820CD2" w:rsidRDefault="00820CD2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820CD2">
              <w:rPr>
                <w:rFonts w:ascii="Arial" w:hAnsi="Arial" w:cs="Arial"/>
                <w:sz w:val="20"/>
                <w:szCs w:val="20"/>
              </w:rPr>
              <w:t>Название проекта / объекта / технологии</w:t>
            </w:r>
          </w:p>
        </w:tc>
        <w:tc>
          <w:tcPr>
            <w:tcW w:w="6237" w:type="dxa"/>
          </w:tcPr>
          <w:p w14:paraId="5E74DAE9" w14:textId="26F13EA5" w:rsidR="007E532C" w:rsidRPr="0011193E" w:rsidRDefault="0011193E" w:rsidP="00FC055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Система плоских п</w:t>
            </w:r>
            <w:r w:rsidR="00D91B51">
              <w:rPr>
                <w:rFonts w:ascii="Arial" w:hAnsi="Arial" w:cs="Arial"/>
                <w:sz w:val="20"/>
                <w:szCs w:val="20"/>
              </w:rPr>
              <w:t>ере</w:t>
            </w:r>
            <w:r>
              <w:rPr>
                <w:rFonts w:ascii="Arial" w:hAnsi="Arial" w:cs="Arial"/>
                <w:sz w:val="20"/>
                <w:szCs w:val="20"/>
              </w:rPr>
              <w:t xml:space="preserve">крытий </w:t>
            </w:r>
            <w:r w:rsidR="00FC0556" w:rsidRPr="00FC0556">
              <w:rPr>
                <w:rFonts w:ascii="Arial" w:hAnsi="Arial" w:cs="Arial"/>
                <w:sz w:val="20"/>
                <w:szCs w:val="20"/>
              </w:rPr>
              <w:t>DELTABEAM®</w:t>
            </w:r>
          </w:p>
        </w:tc>
      </w:tr>
      <w:tr w:rsidR="007E532C" w:rsidRPr="009B6C58" w14:paraId="2BC717BA" w14:textId="77777777" w:rsidTr="00C25448">
        <w:tc>
          <w:tcPr>
            <w:tcW w:w="3539" w:type="dxa"/>
          </w:tcPr>
          <w:p w14:paraId="3AD71A2A" w14:textId="299880FA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Компания (брендовое название)</w:t>
            </w:r>
          </w:p>
        </w:tc>
        <w:tc>
          <w:tcPr>
            <w:tcW w:w="6237" w:type="dxa"/>
          </w:tcPr>
          <w:p w14:paraId="69137D9E" w14:textId="7C829BEA" w:rsidR="007E532C" w:rsidRPr="00793B6A" w:rsidRDefault="00793B6A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FASTCON </w:t>
            </w:r>
            <w:r w:rsidR="00732779">
              <w:rPr>
                <w:rFonts w:ascii="Arial" w:hAnsi="Arial" w:cs="Arial"/>
                <w:sz w:val="20"/>
                <w:szCs w:val="20"/>
              </w:rPr>
              <w:t>(ООО</w:t>
            </w:r>
            <w:r>
              <w:rPr>
                <w:rFonts w:ascii="Arial" w:hAnsi="Arial" w:cs="Arial"/>
                <w:sz w:val="20"/>
                <w:szCs w:val="20"/>
              </w:rPr>
              <w:t xml:space="preserve"> «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Фасткон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»)</w:t>
            </w:r>
          </w:p>
        </w:tc>
      </w:tr>
      <w:tr w:rsidR="007E532C" w:rsidRPr="009B6C58" w14:paraId="451FAFA6" w14:textId="77777777" w:rsidTr="00C25448">
        <w:tc>
          <w:tcPr>
            <w:tcW w:w="3539" w:type="dxa"/>
          </w:tcPr>
          <w:p w14:paraId="0FE601AE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Город</w:t>
            </w:r>
          </w:p>
        </w:tc>
        <w:tc>
          <w:tcPr>
            <w:tcW w:w="6237" w:type="dxa"/>
          </w:tcPr>
          <w:p w14:paraId="05DB3227" w14:textId="0B9FD8E1" w:rsidR="007E532C" w:rsidRPr="009B6C58" w:rsidRDefault="002335A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Санкт-Петербург</w:t>
            </w:r>
          </w:p>
        </w:tc>
      </w:tr>
      <w:tr w:rsidR="00820CD2" w:rsidRPr="009B6C58" w14:paraId="4F430DAE" w14:textId="77777777" w:rsidTr="00C25448">
        <w:tc>
          <w:tcPr>
            <w:tcW w:w="3539" w:type="dxa"/>
          </w:tcPr>
          <w:p w14:paraId="35349ECB" w14:textId="10E65328" w:rsidR="00820CD2" w:rsidRPr="00820CD2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820CD2" w:rsidRPr="00820CD2">
              <w:rPr>
                <w:rFonts w:ascii="Arial" w:hAnsi="Arial" w:cs="Arial"/>
                <w:sz w:val="20"/>
                <w:szCs w:val="20"/>
              </w:rPr>
              <w:t>Стадия реализации проекта / технологии</w:t>
            </w:r>
          </w:p>
          <w:p w14:paraId="37DFB81D" w14:textId="7461F365" w:rsidR="00820CD2" w:rsidRPr="00820CD2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  <w:r w:rsidR="00820CD2" w:rsidRPr="00820CD2">
              <w:rPr>
                <w:rFonts w:ascii="Arial" w:hAnsi="Arial" w:cs="Arial"/>
                <w:sz w:val="20"/>
                <w:szCs w:val="20"/>
              </w:rPr>
              <w:t xml:space="preserve">Класс проекта </w:t>
            </w:r>
            <w:r w:rsidR="00820CD2" w:rsidRPr="00AE5443">
              <w:rPr>
                <w:color w:val="808080" w:themeColor="background1" w:themeShade="80"/>
                <w:sz w:val="18"/>
                <w:szCs w:val="18"/>
              </w:rPr>
              <w:t>(элит, бизнес, комфорт) (для объектов недвижимости)</w:t>
            </w:r>
          </w:p>
        </w:tc>
        <w:tc>
          <w:tcPr>
            <w:tcW w:w="6237" w:type="dxa"/>
          </w:tcPr>
          <w:p w14:paraId="4B5CB279" w14:textId="5B74399D" w:rsidR="00FC0556" w:rsidRDefault="00A72994" w:rsidP="00C25448">
            <w:pPr>
              <w:spacing w:after="0" w:line="240" w:lineRule="auto"/>
              <w:rPr>
                <w:rFonts w:ascii="MS Gothic" w:eastAsia="MS Gothic" w:hAnsi="MS Gothic" w:cs="MS Gothic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 w:rsidR="00F752ED" w:rsidRPr="00F752ED">
              <w:rPr>
                <w:rFonts w:ascii="Arial" w:eastAsia="MS Gothic" w:hAnsi="Arial" w:cs="Arial"/>
                <w:sz w:val="20"/>
                <w:szCs w:val="20"/>
              </w:rPr>
              <w:t>Технология полностью реализована и применяется с 1989 года в мире, а с 2006 года на территории Российской Федерации (локализованная международная технология – ноу-хау).</w:t>
            </w:r>
          </w:p>
          <w:p w14:paraId="1CA70A4E" w14:textId="196ED136" w:rsidR="00A72994" w:rsidRPr="009B6C58" w:rsidRDefault="00A7299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34521B">
              <w:rPr>
                <w:rFonts w:ascii="MS Gothic" w:eastAsia="MS Gothic" w:hAnsi="MS Gothic" w:cs="MS Gothic" w:hint="eastAsia"/>
              </w:rPr>
              <w:t>✦</w:t>
            </w:r>
            <w:r>
              <w:rPr>
                <w:rFonts w:ascii="MS Gothic" w:eastAsia="MS Gothic" w:hAnsi="MS Gothic" w:cs="MS Gothic"/>
              </w:rPr>
              <w:t xml:space="preserve"> </w:t>
            </w:r>
          </w:p>
        </w:tc>
      </w:tr>
      <w:tr w:rsidR="00820CD2" w:rsidRPr="009B6C58" w14:paraId="6BFE87BE" w14:textId="77777777" w:rsidTr="00C25448">
        <w:tc>
          <w:tcPr>
            <w:tcW w:w="3539" w:type="dxa"/>
          </w:tcPr>
          <w:p w14:paraId="43044103" w14:textId="77777777" w:rsidR="00820CD2" w:rsidRDefault="00A27C5F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27C5F">
              <w:rPr>
                <w:rFonts w:ascii="Arial" w:hAnsi="Arial" w:cs="Arial"/>
                <w:sz w:val="20"/>
                <w:szCs w:val="20"/>
              </w:rPr>
              <w:t>Участники проекта (архитектор, девелопер, строитель)</w:t>
            </w:r>
          </w:p>
          <w:p w14:paraId="23C3BDF5" w14:textId="7DD25C5B" w:rsidR="005C3D1B" w:rsidRPr="009B6C58" w:rsidRDefault="005C3D1B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331E4">
              <w:rPr>
                <w:color w:val="808080" w:themeColor="background1" w:themeShade="80"/>
                <w:sz w:val="18"/>
                <w:szCs w:val="18"/>
              </w:rPr>
              <w:t xml:space="preserve">для </w:t>
            </w:r>
            <w:r>
              <w:rPr>
                <w:color w:val="808080" w:themeColor="background1" w:themeShade="80"/>
                <w:sz w:val="18"/>
                <w:szCs w:val="18"/>
              </w:rPr>
              <w:t>номинаций «Жилая недвижимость», «Коммерческая недвижимость», «Гостиничная и курортно-рекреационная недвижимость»</w:t>
            </w:r>
          </w:p>
        </w:tc>
        <w:tc>
          <w:tcPr>
            <w:tcW w:w="6237" w:type="dxa"/>
          </w:tcPr>
          <w:p w14:paraId="275B1342" w14:textId="77777777" w:rsidR="00820CD2" w:rsidRPr="009B6C58" w:rsidRDefault="00820CD2" w:rsidP="000600EE"/>
        </w:tc>
      </w:tr>
      <w:tr w:rsidR="00820CD2" w:rsidRPr="009B6C58" w14:paraId="3D1C5D38" w14:textId="77777777" w:rsidTr="00C25448">
        <w:tc>
          <w:tcPr>
            <w:tcW w:w="3539" w:type="dxa"/>
          </w:tcPr>
          <w:p w14:paraId="36B8D989" w14:textId="7CD836F9" w:rsidR="00820CD2" w:rsidRPr="009B6C58" w:rsidRDefault="00A27C5F" w:rsidP="008A47B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27C5F">
              <w:rPr>
                <w:rFonts w:ascii="Arial" w:hAnsi="Arial" w:cs="Arial"/>
                <w:sz w:val="20"/>
                <w:szCs w:val="20"/>
              </w:rPr>
              <w:t>Ваши клиенты (</w:t>
            </w:r>
            <w:r w:rsidRPr="00A331E4">
              <w:rPr>
                <w:color w:val="808080" w:themeColor="background1" w:themeShade="80"/>
                <w:sz w:val="18"/>
                <w:szCs w:val="18"/>
              </w:rPr>
              <w:t xml:space="preserve">для номинации </w:t>
            </w:r>
            <w:r w:rsidR="008A47B8" w:rsidRPr="00A331E4">
              <w:rPr>
                <w:color w:val="808080" w:themeColor="background1" w:themeShade="80"/>
                <w:sz w:val="18"/>
                <w:szCs w:val="18"/>
              </w:rPr>
              <w:t>«IT-ИННОВАЦИИ В НЕДВИЖИМОСТИ»</w:t>
            </w:r>
            <w:r w:rsidRPr="00A27C5F">
              <w:rPr>
                <w:rFonts w:ascii="Arial" w:hAnsi="Arial" w:cs="Arial"/>
                <w:sz w:val="20"/>
                <w:szCs w:val="20"/>
              </w:rPr>
              <w:t>), рекомендации клиента</w:t>
            </w:r>
          </w:p>
        </w:tc>
        <w:tc>
          <w:tcPr>
            <w:tcW w:w="6237" w:type="dxa"/>
          </w:tcPr>
          <w:p w14:paraId="6C7E1C9B" w14:textId="77777777" w:rsidR="00820CD2" w:rsidRPr="009B6C58" w:rsidRDefault="00820CD2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532C" w:rsidRPr="009B6C58" w14:paraId="1FD2CC77" w14:textId="77777777" w:rsidTr="00C25448">
        <w:tc>
          <w:tcPr>
            <w:tcW w:w="3539" w:type="dxa"/>
          </w:tcPr>
          <w:p w14:paraId="63A3AF48" w14:textId="481D0878" w:rsidR="00A83D35" w:rsidRPr="004D1BD2" w:rsidRDefault="00771548" w:rsidP="00A83D3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D1BD2">
              <w:rPr>
                <w:rFonts w:ascii="Arial" w:hAnsi="Arial" w:cs="Arial"/>
                <w:b/>
                <w:sz w:val="20"/>
                <w:szCs w:val="20"/>
              </w:rPr>
              <w:t>Описание</w:t>
            </w:r>
            <w:r w:rsidR="00A83D35" w:rsidRPr="004D1BD2">
              <w:rPr>
                <w:rFonts w:ascii="Arial" w:hAnsi="Arial" w:cs="Arial"/>
                <w:b/>
                <w:sz w:val="20"/>
                <w:szCs w:val="20"/>
              </w:rPr>
              <w:t xml:space="preserve"> инновации в вашем проекте / технологии</w:t>
            </w:r>
          </w:p>
          <w:p w14:paraId="794F2067" w14:textId="77777777" w:rsidR="007E532C" w:rsidRPr="004D1BD2" w:rsidRDefault="00A83D35" w:rsidP="00A83D35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4D1BD2">
              <w:rPr>
                <w:rFonts w:ascii="Arial" w:hAnsi="Arial" w:cs="Arial"/>
                <w:b/>
                <w:sz w:val="20"/>
                <w:szCs w:val="20"/>
              </w:rPr>
              <w:t>(</w:t>
            </w:r>
            <w:r w:rsidRPr="004D1BD2">
              <w:rPr>
                <w:rFonts w:ascii="Arial" w:hAnsi="Arial" w:cs="Arial"/>
                <w:b/>
                <w:sz w:val="18"/>
                <w:szCs w:val="18"/>
              </w:rPr>
              <w:t>не более 2000 знаков</w:t>
            </w:r>
            <w:r w:rsidRPr="004D1BD2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  <w:p w14:paraId="4E93CC22" w14:textId="7A8E87E8" w:rsidR="004D1BD2" w:rsidRPr="00197294" w:rsidRDefault="00197294" w:rsidP="00A83D35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 w:rsidRPr="00197294">
              <w:rPr>
                <w:rFonts w:ascii="Arial" w:hAnsi="Arial" w:cs="Arial"/>
                <w:color w:val="FF0000"/>
                <w:sz w:val="16"/>
                <w:szCs w:val="16"/>
              </w:rPr>
              <w:t>В том числе какой результат от внедрения инновации</w:t>
            </w:r>
          </w:p>
        </w:tc>
        <w:tc>
          <w:tcPr>
            <w:tcW w:w="6237" w:type="dxa"/>
          </w:tcPr>
          <w:p w14:paraId="27F5B848" w14:textId="77777777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 xml:space="preserve">Система плоских перекрытий с применением </w:t>
            </w:r>
            <w:proofErr w:type="spellStart"/>
            <w:r w:rsidRPr="00F752ED">
              <w:rPr>
                <w:rFonts w:ascii="Arial" w:hAnsi="Arial" w:cs="Arial"/>
                <w:sz w:val="20"/>
                <w:szCs w:val="20"/>
              </w:rPr>
              <w:t>Дельтабалок</w:t>
            </w:r>
            <w:proofErr w:type="spellEnd"/>
            <w:r w:rsidRPr="00F752ED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F752ED">
              <w:rPr>
                <w:rFonts w:ascii="Arial" w:hAnsi="Arial" w:cs="Arial"/>
                <w:sz w:val="20"/>
                <w:szCs w:val="20"/>
              </w:rPr>
              <w:t>DeltaBeam</w:t>
            </w:r>
            <w:proofErr w:type="spellEnd"/>
            <w:r w:rsidRPr="00F752ED">
              <w:rPr>
                <w:rFonts w:ascii="Arial" w:hAnsi="Arial" w:cs="Arial"/>
                <w:sz w:val="20"/>
                <w:szCs w:val="20"/>
              </w:rPr>
              <w:t xml:space="preserve">), позволяет сократить высоту здания, снизить энергопотребление в зданиях, упростить монтаж инженерных сетей, и, параллельно с этим, значительно сократить время общего монтажа здания и затраты при строительстве. </w:t>
            </w:r>
          </w:p>
          <w:p w14:paraId="18AB5C61" w14:textId="77777777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ab/>
            </w:r>
            <w:proofErr w:type="spellStart"/>
            <w:r w:rsidRPr="00F752ED">
              <w:rPr>
                <w:rFonts w:ascii="Arial" w:hAnsi="Arial" w:cs="Arial"/>
                <w:sz w:val="20"/>
                <w:szCs w:val="20"/>
              </w:rPr>
              <w:t>Deltabeam</w:t>
            </w:r>
            <w:proofErr w:type="spellEnd"/>
            <w:r w:rsidRPr="00F752ED">
              <w:rPr>
                <w:rFonts w:ascii="Arial" w:hAnsi="Arial" w:cs="Arial"/>
                <w:sz w:val="20"/>
                <w:szCs w:val="20"/>
              </w:rPr>
              <w:t xml:space="preserve"> – это универсальное решение, которое применяется со сборными пустотными плитами перекрытия, с монолитным перекрытием, а также с CLT-панелями. Также </w:t>
            </w:r>
            <w:proofErr w:type="spellStart"/>
            <w:r w:rsidRPr="00F752ED">
              <w:rPr>
                <w:rFonts w:ascii="Arial" w:hAnsi="Arial" w:cs="Arial"/>
                <w:sz w:val="20"/>
                <w:szCs w:val="20"/>
              </w:rPr>
              <w:t>deltabeam</w:t>
            </w:r>
            <w:proofErr w:type="spellEnd"/>
            <w:r w:rsidRPr="00F752ED">
              <w:rPr>
                <w:rFonts w:ascii="Arial" w:hAnsi="Arial" w:cs="Arial"/>
                <w:sz w:val="20"/>
                <w:szCs w:val="20"/>
              </w:rPr>
              <w:t xml:space="preserve"> конструктивно можно применять с железобетонными монолитными, сборными колоннами, а также с металлическими колоннами, пилонами, стенами любой конфигурации.</w:t>
            </w:r>
          </w:p>
          <w:p w14:paraId="0103ADE3" w14:textId="77777777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 xml:space="preserve">С данной технологией можно строить здания любой архитектуры, применяя максимально индустриальный тип проектирования и строительства. Система </w:t>
            </w:r>
            <w:proofErr w:type="spellStart"/>
            <w:r w:rsidRPr="00F752ED">
              <w:rPr>
                <w:rFonts w:ascii="Arial" w:hAnsi="Arial" w:cs="Arial"/>
                <w:sz w:val="20"/>
                <w:szCs w:val="20"/>
              </w:rPr>
              <w:t>DeltaBeam</w:t>
            </w:r>
            <w:proofErr w:type="spellEnd"/>
            <w:r w:rsidRPr="00F752ED">
              <w:rPr>
                <w:rFonts w:ascii="Arial" w:hAnsi="Arial" w:cs="Arial"/>
                <w:sz w:val="20"/>
                <w:szCs w:val="20"/>
              </w:rPr>
              <w:t xml:space="preserve"> — это готовый конструктивный элемент в дизайне интерьера.</w:t>
            </w:r>
          </w:p>
          <w:p w14:paraId="01C6AA05" w14:textId="65635AF4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В большинстве случаев в сравнении с традиционными конструктивными решениями</w:t>
            </w:r>
            <w:r w:rsidR="0073277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 xml:space="preserve">с </w:t>
            </w:r>
            <w:proofErr w:type="spellStart"/>
            <w:r w:rsidRPr="00F752ED">
              <w:rPr>
                <w:rFonts w:ascii="Arial" w:hAnsi="Arial" w:cs="Arial"/>
                <w:sz w:val="20"/>
                <w:szCs w:val="20"/>
              </w:rPr>
              <w:t>дельтабалками</w:t>
            </w:r>
            <w:proofErr w:type="spellEnd"/>
            <w:r w:rsidRPr="00F752ED">
              <w:rPr>
                <w:rFonts w:ascii="Arial" w:hAnsi="Arial" w:cs="Arial"/>
                <w:sz w:val="20"/>
                <w:szCs w:val="20"/>
              </w:rPr>
              <w:t xml:space="preserve"> получаются следующие преимущества при строительстве зданий:</w:t>
            </w:r>
          </w:p>
          <w:p w14:paraId="3D7528AA" w14:textId="435D1731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1.</w:t>
            </w:r>
            <w:r w:rsidR="007A6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>Сокращение металлоемкости перекрытия/покрытия и, соответственно, оптимизация стоимости м2 (в сравнении с металлическими прокатными балками);</w:t>
            </w:r>
          </w:p>
          <w:p w14:paraId="52A5C7B8" w14:textId="3A686381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2.</w:t>
            </w:r>
            <w:r w:rsidR="007A6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 xml:space="preserve">Сокращение толщины перекрытия - благодаря отсутствию/уменьшению выступающего ригеля под перекрытием мы получаем сокращение строительного объема всего здания и, соответственно, оптимизацию стоимости всего строительства (материалы и </w:t>
            </w:r>
            <w:proofErr w:type="spellStart"/>
            <w:r w:rsidRPr="00F752ED">
              <w:rPr>
                <w:rFonts w:ascii="Arial" w:hAnsi="Arial" w:cs="Arial"/>
                <w:sz w:val="20"/>
                <w:szCs w:val="20"/>
              </w:rPr>
              <w:t>смр</w:t>
            </w:r>
            <w:proofErr w:type="spellEnd"/>
            <w:r w:rsidRPr="00F752ED">
              <w:rPr>
                <w:rFonts w:ascii="Arial" w:hAnsi="Arial" w:cs="Arial"/>
                <w:sz w:val="20"/>
                <w:szCs w:val="20"/>
              </w:rPr>
              <w:t>);</w:t>
            </w:r>
          </w:p>
          <w:p w14:paraId="3CEBC193" w14:textId="08572971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3.</w:t>
            </w:r>
            <w:r w:rsidR="007A6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>Благодаря отсутствию/уменьшению выступающего ригеля под перекрытием - упрощение монтаж инженерных сетей, снижение энергопотребление в зданиях;</w:t>
            </w:r>
          </w:p>
          <w:p w14:paraId="3B6DF52D" w14:textId="5AA1B550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4.</w:t>
            </w:r>
            <w:r w:rsidR="007A6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>Уменьшая строительный объем, получается меньший вес здания, благодаря чему оптимизируются фундаменты;</w:t>
            </w:r>
          </w:p>
          <w:p w14:paraId="046391D9" w14:textId="3BF2AF2C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5.</w:t>
            </w:r>
            <w:r w:rsidR="007A6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>Эффективные объемно-планировочные решения здания - оптимальная сетка колонн (6х12/9х12) при уменьшенных толщинах перекрытиях.</w:t>
            </w:r>
          </w:p>
          <w:p w14:paraId="7ADEE4C8" w14:textId="17D0D3A7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 xml:space="preserve">Например: применяя, удлиненные 12-метровые балки, сокращается кол-во колонн и объемы фундаментов, а </w:t>
            </w:r>
            <w:r w:rsidRPr="00F752ED">
              <w:rPr>
                <w:rFonts w:ascii="Arial" w:hAnsi="Arial" w:cs="Arial"/>
                <w:sz w:val="20"/>
                <w:szCs w:val="20"/>
              </w:rPr>
              <w:lastRenderedPageBreak/>
              <w:t>следовательно, оптимизируется СМР и земельные работы;</w:t>
            </w:r>
          </w:p>
          <w:p w14:paraId="170B1935" w14:textId="55FDCB1A" w:rsidR="007E532C" w:rsidRPr="009B6C58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6.</w:t>
            </w:r>
            <w:r w:rsidR="007A6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 xml:space="preserve">Отсутствие необходимости огнезащитного покрытия/конструкционных материалов, ввиду конструктивно встроенного армирования в </w:t>
            </w:r>
            <w:proofErr w:type="spellStart"/>
            <w:r w:rsidRPr="00F752ED">
              <w:rPr>
                <w:rFonts w:ascii="Arial" w:hAnsi="Arial" w:cs="Arial"/>
                <w:sz w:val="20"/>
                <w:szCs w:val="20"/>
              </w:rPr>
              <w:t>дельтабалке</w:t>
            </w:r>
            <w:proofErr w:type="spellEnd"/>
            <w:r w:rsidRPr="00F752ED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7C27C6" w:rsidRPr="009B6C58" w14:paraId="2DB62A09" w14:textId="77777777" w:rsidTr="00C25448">
        <w:tc>
          <w:tcPr>
            <w:tcW w:w="3539" w:type="dxa"/>
          </w:tcPr>
          <w:p w14:paraId="4EE83033" w14:textId="2D16C026" w:rsidR="007C27C6" w:rsidRPr="00C3792B" w:rsidRDefault="00A83D35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83D35">
              <w:rPr>
                <w:rFonts w:ascii="Arial" w:hAnsi="Arial" w:cs="Arial"/>
                <w:sz w:val="20"/>
                <w:szCs w:val="20"/>
              </w:rPr>
              <w:lastRenderedPageBreak/>
              <w:t>Описание проекта / технологии (</w:t>
            </w:r>
            <w:r w:rsidRPr="00A83D35">
              <w:rPr>
                <w:rFonts w:ascii="Arial" w:hAnsi="Arial" w:cs="Arial"/>
                <w:sz w:val="18"/>
                <w:szCs w:val="18"/>
              </w:rPr>
              <w:t>для размещения на сайте, не более 600 знаков</w:t>
            </w:r>
            <w:r w:rsidRPr="00A83D35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6237" w:type="dxa"/>
          </w:tcPr>
          <w:p w14:paraId="1C86FA25" w14:textId="77777777" w:rsidR="00F752ED" w:rsidRPr="00F752ED" w:rsidRDefault="00F752ED" w:rsidP="00793B6A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Система плоских перекрытий DELTABEAM — это гибкое решение, всегда адаптируемое к потребностям заказчика для строительства или реконструкции зданий. Оно позволяет использовать тонкие и легкие конструктивные решения, которые обеспечивают экономию объема и затрат. Сочетание стали и бетона позволяет создавать креативные конструкции с большими открытыми пространствами.</w:t>
            </w:r>
          </w:p>
          <w:p w14:paraId="01370BFA" w14:textId="77777777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Преимущества DELTABEAM:</w:t>
            </w:r>
          </w:p>
          <w:p w14:paraId="37D32194" w14:textId="22FD161A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1.</w:t>
            </w:r>
            <w:r w:rsidR="007A6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>Большие пролеты;</w:t>
            </w:r>
          </w:p>
          <w:p w14:paraId="39BC079B" w14:textId="23B8A207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2.</w:t>
            </w:r>
            <w:r w:rsidR="007A6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>Гибкое открытое пространство;</w:t>
            </w:r>
          </w:p>
          <w:p w14:paraId="7D7C8645" w14:textId="562CFD41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3.</w:t>
            </w:r>
            <w:r w:rsidR="007A6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>Дополнительная высота помещения;</w:t>
            </w:r>
          </w:p>
          <w:p w14:paraId="2D37F16A" w14:textId="3631200E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4.</w:t>
            </w:r>
            <w:r w:rsidR="007A6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>Простота и компактность установки систем кондиционирования воздуха;</w:t>
            </w:r>
          </w:p>
          <w:p w14:paraId="56353C29" w14:textId="729BD3FF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5.</w:t>
            </w:r>
            <w:r w:rsidR="007A6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>Снижение затрат на отопление и охлаждение;</w:t>
            </w:r>
          </w:p>
          <w:p w14:paraId="5351C3C4" w14:textId="08676FD3" w:rsidR="00F752ED" w:rsidRPr="00F752ED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6.</w:t>
            </w:r>
            <w:r w:rsidR="007A6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>Встроенная противопожарная защита;</w:t>
            </w:r>
          </w:p>
          <w:p w14:paraId="3C8DF9D5" w14:textId="3159C26E" w:rsidR="007C27C6" w:rsidRPr="00C3792B" w:rsidRDefault="00F752ED" w:rsidP="00F752E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F752ED">
              <w:rPr>
                <w:rFonts w:ascii="Arial" w:hAnsi="Arial" w:cs="Arial"/>
                <w:sz w:val="20"/>
                <w:szCs w:val="20"/>
              </w:rPr>
              <w:t>7.</w:t>
            </w:r>
            <w:r w:rsidR="007A693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52ED">
              <w:rPr>
                <w:rFonts w:ascii="Arial" w:hAnsi="Arial" w:cs="Arial"/>
                <w:sz w:val="20"/>
                <w:szCs w:val="20"/>
              </w:rPr>
              <w:t>Подходит для всех типов плит и колонн.</w:t>
            </w:r>
          </w:p>
        </w:tc>
      </w:tr>
      <w:tr w:rsidR="00C3792B" w:rsidRPr="009B6C58" w14:paraId="7B6C2A15" w14:textId="77777777" w:rsidTr="00C25448">
        <w:tc>
          <w:tcPr>
            <w:tcW w:w="3539" w:type="dxa"/>
          </w:tcPr>
          <w:p w14:paraId="4A76964C" w14:textId="146827F5" w:rsidR="00C3792B" w:rsidRDefault="00096D80" w:rsidP="00C379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1537BB">
              <w:rPr>
                <w:rFonts w:ascii="Arial" w:hAnsi="Arial" w:cs="Arial"/>
                <w:b/>
                <w:sz w:val="18"/>
                <w:szCs w:val="18"/>
              </w:rPr>
              <w:t>П</w:t>
            </w:r>
            <w:r w:rsidR="00D41033" w:rsidRPr="001537BB">
              <w:rPr>
                <w:rFonts w:ascii="Arial" w:hAnsi="Arial" w:cs="Arial"/>
                <w:b/>
                <w:sz w:val="18"/>
                <w:szCs w:val="18"/>
              </w:rPr>
              <w:t>резентация проекта</w:t>
            </w:r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 xml:space="preserve"> в формате .</w:t>
            </w:r>
            <w:proofErr w:type="spellStart"/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>pdf</w:t>
            </w:r>
            <w:proofErr w:type="spellEnd"/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> или .</w:t>
            </w:r>
            <w:proofErr w:type="spellStart"/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>ptt</w:t>
            </w:r>
            <w:proofErr w:type="spellEnd"/>
            <w:r w:rsidR="00753C4C" w:rsidRPr="001537BB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</w:tc>
        <w:tc>
          <w:tcPr>
            <w:tcW w:w="6237" w:type="dxa"/>
          </w:tcPr>
          <w:p w14:paraId="4270C617" w14:textId="4DA6DD20" w:rsidR="00C3792B" w:rsidRPr="00FC0556" w:rsidRDefault="00FC0556" w:rsidP="005858E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 отдельном файле</w:t>
            </w:r>
          </w:p>
        </w:tc>
      </w:tr>
      <w:tr w:rsidR="00096D80" w:rsidRPr="009B6C58" w14:paraId="49BE2B38" w14:textId="77777777" w:rsidTr="00C25448">
        <w:tc>
          <w:tcPr>
            <w:tcW w:w="3539" w:type="dxa"/>
          </w:tcPr>
          <w:p w14:paraId="12D4AC52" w14:textId="4D11212C" w:rsidR="00096D80" w:rsidRDefault="00096D80" w:rsidP="00173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96D80">
              <w:rPr>
                <w:rFonts w:ascii="Arial" w:hAnsi="Arial" w:cs="Arial"/>
                <w:sz w:val="18"/>
                <w:szCs w:val="18"/>
              </w:rPr>
              <w:t xml:space="preserve">Фотографии, </w:t>
            </w:r>
            <w:proofErr w:type="spellStart"/>
            <w:r w:rsidRPr="00096D80">
              <w:rPr>
                <w:rFonts w:ascii="Arial" w:hAnsi="Arial" w:cs="Arial"/>
                <w:sz w:val="18"/>
                <w:szCs w:val="18"/>
              </w:rPr>
              <w:t>рендеры</w:t>
            </w:r>
            <w:proofErr w:type="spellEnd"/>
            <w:r w:rsidRPr="00096D80">
              <w:rPr>
                <w:rFonts w:ascii="Arial" w:hAnsi="Arial" w:cs="Arial"/>
                <w:sz w:val="18"/>
                <w:szCs w:val="18"/>
              </w:rPr>
              <w:t xml:space="preserve"> для дальнейшего размещения на странице</w:t>
            </w:r>
          </w:p>
        </w:tc>
        <w:tc>
          <w:tcPr>
            <w:tcW w:w="6237" w:type="dxa"/>
          </w:tcPr>
          <w:p w14:paraId="03E38050" w14:textId="565B0128" w:rsidR="00096D80" w:rsidRPr="009B6C58" w:rsidRDefault="00096D80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Для фото: н</w:t>
            </w:r>
            <w:r w:rsidRPr="00C3792B">
              <w:rPr>
                <w:rFonts w:ascii="Arial" w:hAnsi="Arial" w:cs="Arial"/>
                <w:color w:val="FF0000"/>
                <w:sz w:val="20"/>
                <w:szCs w:val="20"/>
              </w:rPr>
              <w:t>е более 3 штук, не более 3 Мб</w:t>
            </w:r>
            <w:r>
              <w:rPr>
                <w:rFonts w:ascii="Arial" w:hAnsi="Arial" w:cs="Arial"/>
                <w:color w:val="FF0000"/>
                <w:sz w:val="20"/>
                <w:szCs w:val="20"/>
              </w:rPr>
              <w:t>, приложить отдельным файлом</w:t>
            </w:r>
          </w:p>
        </w:tc>
      </w:tr>
      <w:tr w:rsidR="007E532C" w:rsidRPr="009B6C58" w14:paraId="280C4705" w14:textId="77777777" w:rsidTr="00C25448">
        <w:tc>
          <w:tcPr>
            <w:tcW w:w="3539" w:type="dxa"/>
          </w:tcPr>
          <w:p w14:paraId="74FAAC45" w14:textId="4BCF99C1" w:rsidR="007E532C" w:rsidRPr="009B6C58" w:rsidRDefault="0017344B" w:rsidP="0017344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Сайт </w:t>
            </w:r>
          </w:p>
        </w:tc>
        <w:tc>
          <w:tcPr>
            <w:tcW w:w="6237" w:type="dxa"/>
          </w:tcPr>
          <w:p w14:paraId="4FAFD85D" w14:textId="27AF634F" w:rsidR="007E532C" w:rsidRPr="009B6C58" w:rsidRDefault="00E729C8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www.</w:t>
            </w:r>
            <w:r w:rsidRPr="00E729C8">
              <w:rPr>
                <w:rFonts w:ascii="Arial" w:hAnsi="Arial" w:cs="Arial"/>
                <w:sz w:val="20"/>
                <w:szCs w:val="20"/>
              </w:rPr>
              <w:t>fastcon.ru</w:t>
            </w:r>
          </w:p>
        </w:tc>
      </w:tr>
      <w:tr w:rsidR="007E532C" w:rsidRPr="009B6C58" w14:paraId="36061266" w14:textId="77777777" w:rsidTr="00C25448">
        <w:tc>
          <w:tcPr>
            <w:tcW w:w="3539" w:type="dxa"/>
          </w:tcPr>
          <w:p w14:paraId="7A0D5F7B" w14:textId="18E1FE32" w:rsidR="007E532C" w:rsidRPr="009B6C58" w:rsidRDefault="00201798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</w:t>
            </w:r>
            <w:r w:rsidR="007E532C" w:rsidRPr="009B6C58">
              <w:rPr>
                <w:rFonts w:ascii="Arial" w:hAnsi="Arial" w:cs="Arial"/>
                <w:sz w:val="20"/>
                <w:szCs w:val="20"/>
              </w:rPr>
              <w:t xml:space="preserve"> контактного лица</w:t>
            </w:r>
          </w:p>
        </w:tc>
        <w:tc>
          <w:tcPr>
            <w:tcW w:w="6237" w:type="dxa"/>
          </w:tcPr>
          <w:p w14:paraId="6E14FBA0" w14:textId="5DEB9A32" w:rsidR="007E532C" w:rsidRPr="009B6C58" w:rsidRDefault="00F752ED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Милорадова Елизавета</w:t>
            </w:r>
          </w:p>
        </w:tc>
      </w:tr>
      <w:tr w:rsidR="007E532C" w:rsidRPr="009B6C58" w14:paraId="31E03616" w14:textId="77777777" w:rsidTr="00C25448">
        <w:tc>
          <w:tcPr>
            <w:tcW w:w="3539" w:type="dxa"/>
          </w:tcPr>
          <w:p w14:paraId="21FCB4D7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Должность контактного лица</w:t>
            </w:r>
          </w:p>
        </w:tc>
        <w:tc>
          <w:tcPr>
            <w:tcW w:w="6237" w:type="dxa"/>
          </w:tcPr>
          <w:p w14:paraId="76B25127" w14:textId="647DFC78" w:rsidR="007E532C" w:rsidRPr="009B6C58" w:rsidRDefault="0038548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Менеджер по маркетингу</w:t>
            </w:r>
          </w:p>
        </w:tc>
      </w:tr>
      <w:tr w:rsidR="007E532C" w:rsidRPr="009B6C58" w14:paraId="74844EFB" w14:textId="77777777" w:rsidTr="00C25448">
        <w:tc>
          <w:tcPr>
            <w:tcW w:w="3539" w:type="dxa"/>
          </w:tcPr>
          <w:p w14:paraId="0187B9A5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B6C58">
              <w:rPr>
                <w:rFonts w:ascii="Arial" w:hAnsi="Arial" w:cs="Arial"/>
                <w:sz w:val="20"/>
                <w:szCs w:val="20"/>
              </w:rPr>
              <w:t>Тел. контактного лица</w:t>
            </w:r>
          </w:p>
        </w:tc>
        <w:tc>
          <w:tcPr>
            <w:tcW w:w="6237" w:type="dxa"/>
          </w:tcPr>
          <w:p w14:paraId="4EE9A5A3" w14:textId="22098356" w:rsidR="007E532C" w:rsidRPr="00385484" w:rsidRDefault="0038548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8 906 237 49 70</w:t>
            </w:r>
          </w:p>
        </w:tc>
      </w:tr>
      <w:tr w:rsidR="007E532C" w:rsidRPr="009B6C58" w14:paraId="1D674B11" w14:textId="77777777" w:rsidTr="00C25448">
        <w:tc>
          <w:tcPr>
            <w:tcW w:w="3539" w:type="dxa"/>
          </w:tcPr>
          <w:p w14:paraId="12D6E6A7" w14:textId="77777777" w:rsidR="007E532C" w:rsidRPr="009B6C58" w:rsidRDefault="007E532C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B6C58">
              <w:rPr>
                <w:rFonts w:ascii="Arial" w:hAnsi="Arial" w:cs="Arial"/>
                <w:sz w:val="20"/>
                <w:szCs w:val="20"/>
                <w:lang w:val="en-US"/>
              </w:rPr>
              <w:t xml:space="preserve">E-mail </w:t>
            </w:r>
            <w:r w:rsidRPr="009B6C58">
              <w:rPr>
                <w:rFonts w:ascii="Arial" w:hAnsi="Arial" w:cs="Arial"/>
                <w:sz w:val="20"/>
                <w:szCs w:val="20"/>
              </w:rPr>
              <w:t>контактного лица</w:t>
            </w:r>
          </w:p>
        </w:tc>
        <w:tc>
          <w:tcPr>
            <w:tcW w:w="6237" w:type="dxa"/>
          </w:tcPr>
          <w:p w14:paraId="595B44B2" w14:textId="6A3A3BA9" w:rsidR="007E532C" w:rsidRPr="009B6C58" w:rsidRDefault="00385484" w:rsidP="00C2544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85484">
              <w:rPr>
                <w:rFonts w:ascii="Arial" w:hAnsi="Arial" w:cs="Arial"/>
                <w:sz w:val="20"/>
                <w:szCs w:val="20"/>
                <w:lang w:val="en-US"/>
              </w:rPr>
              <w:t>elizaveta.miloradova@fastcon.ru</w:t>
            </w:r>
          </w:p>
        </w:tc>
      </w:tr>
      <w:tr w:rsidR="007E532C" w:rsidRPr="009B6C58" w14:paraId="001B2300" w14:textId="77777777" w:rsidTr="00C25448">
        <w:tc>
          <w:tcPr>
            <w:tcW w:w="9776" w:type="dxa"/>
            <w:gridSpan w:val="2"/>
          </w:tcPr>
          <w:p w14:paraId="1EB77BF5" w14:textId="0470584A" w:rsidR="007E532C" w:rsidRPr="009B6C58" w:rsidRDefault="007E532C" w:rsidP="00C25448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06FD2">
              <w:rPr>
                <w:rFonts w:asciiTheme="minorHAnsi" w:hAnsiTheme="minorHAnsi"/>
                <w:b/>
              </w:rPr>
              <w:t>Выберите номинацию</w:t>
            </w:r>
            <w:r w:rsidR="00D679E4">
              <w:rPr>
                <w:rFonts w:asciiTheme="minorHAnsi" w:hAnsiTheme="minorHAnsi"/>
                <w:b/>
              </w:rPr>
              <w:t xml:space="preserve"> (не более 3-х)</w:t>
            </w:r>
          </w:p>
        </w:tc>
      </w:tr>
      <w:tr w:rsidR="0017344B" w:rsidRPr="009B6C58" w14:paraId="0B9EE591" w14:textId="77777777" w:rsidTr="00C25448">
        <w:tc>
          <w:tcPr>
            <w:tcW w:w="9776" w:type="dxa"/>
            <w:gridSpan w:val="2"/>
            <w:shd w:val="clear" w:color="auto" w:fill="DEEAF6" w:themeFill="accent1" w:themeFillTint="33"/>
          </w:tcPr>
          <w:p w14:paraId="2C1A64EF" w14:textId="66020487" w:rsidR="0017344B" w:rsidRPr="009B6C58" w:rsidRDefault="007B1B96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НОМИНАЦИИ</w:t>
            </w:r>
          </w:p>
        </w:tc>
      </w:tr>
      <w:tr w:rsidR="0017344B" w:rsidRPr="009B6C58" w14:paraId="094D7C01" w14:textId="77777777" w:rsidTr="0068633E">
        <w:tc>
          <w:tcPr>
            <w:tcW w:w="9776" w:type="dxa"/>
            <w:gridSpan w:val="2"/>
            <w:shd w:val="clear" w:color="auto" w:fill="FFFFFF" w:themeFill="background1"/>
            <w:vAlign w:val="center"/>
          </w:tcPr>
          <w:p w14:paraId="5E875825" w14:textId="5BBC3D87" w:rsidR="0017344B" w:rsidRPr="009B6C58" w:rsidRDefault="0017344B" w:rsidP="00606FD2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47D57941" wp14:editId="63998568">
                      <wp:extent cx="196458" cy="196458"/>
                      <wp:effectExtent l="0" t="0" r="13335" b="13335"/>
                      <wp:docPr id="8" name="Прямоугольник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A34AB5F" id="Прямоугольник 1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 w:rsidR="00606FD2">
              <w:rPr>
                <w:color w:val="000000"/>
                <w:sz w:val="21"/>
                <w:szCs w:val="21"/>
              </w:rPr>
              <w:t>ЖИЛАЯ НЕДВИЖИМОСТЬ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14:paraId="020B6385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48F1DF2B" w14:textId="6F8B6A6A" w:rsidR="00606FD2" w:rsidRPr="00543358" w:rsidRDefault="00606FD2" w:rsidP="00606FD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3533B85B" wp14:editId="1C344577">
                      <wp:extent cx="196458" cy="196458"/>
                      <wp:effectExtent l="0" t="0" r="13335" b="13335"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A020AE9" id="Прямоугольник 1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>
              <w:rPr>
                <w:color w:val="000000"/>
                <w:sz w:val="21"/>
                <w:szCs w:val="21"/>
              </w:rPr>
              <w:t>КОММЕРЧЕСКАЯ НЕДВИЖИМОСТЬ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14:paraId="76B4660A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1BBF04A5" w14:textId="77777777" w:rsidR="00606FD2" w:rsidRDefault="00606FD2" w:rsidP="00606FD2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3689CDFC" wp14:editId="5FB00A52">
                      <wp:extent cx="196458" cy="196458"/>
                      <wp:effectExtent l="0" t="0" r="13335" b="13335"/>
                      <wp:docPr id="5" name="Прямоугольник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1F9F63B" id="Прямоугольник 1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>
              <w:rPr>
                <w:color w:val="000000"/>
                <w:sz w:val="21"/>
                <w:szCs w:val="21"/>
              </w:rPr>
              <w:t>ГОСТИНИЧНАЯ И КУРОРТНО-РЕКРЕАЦИОННАЯ НЕДВИЖИМОСТЬ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  <w:p w14:paraId="51E5C49C" w14:textId="7907CD8B" w:rsidR="00802CFA" w:rsidRPr="00543358" w:rsidRDefault="00802CFA" w:rsidP="00D8526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802CFA">
              <w:rPr>
                <w:color w:val="808080" w:themeColor="background1" w:themeShade="80"/>
                <w:sz w:val="18"/>
                <w:szCs w:val="18"/>
              </w:rPr>
              <w:t xml:space="preserve">гостиницы, апарт-отели, базы отдыха, </w:t>
            </w:r>
            <w:proofErr w:type="spellStart"/>
            <w:r w:rsidRPr="00802CFA">
              <w:rPr>
                <w:color w:val="808080" w:themeColor="background1" w:themeShade="80"/>
                <w:sz w:val="18"/>
                <w:szCs w:val="18"/>
              </w:rPr>
              <w:t>глэмпинги</w:t>
            </w:r>
            <w:proofErr w:type="spellEnd"/>
            <w:r w:rsidRPr="00802CFA">
              <w:rPr>
                <w:color w:val="808080" w:themeColor="background1" w:themeShade="80"/>
                <w:sz w:val="18"/>
                <w:szCs w:val="18"/>
              </w:rPr>
              <w:t xml:space="preserve">, </w:t>
            </w:r>
            <w:proofErr w:type="spellStart"/>
            <w:r w:rsidRPr="00802CFA">
              <w:rPr>
                <w:color w:val="808080" w:themeColor="background1" w:themeShade="80"/>
                <w:sz w:val="18"/>
                <w:szCs w:val="18"/>
              </w:rPr>
              <w:t>spa</w:t>
            </w:r>
            <w:proofErr w:type="spellEnd"/>
            <w:r w:rsidRPr="00802CFA">
              <w:rPr>
                <w:color w:val="808080" w:themeColor="background1" w:themeShade="80"/>
                <w:sz w:val="18"/>
                <w:szCs w:val="18"/>
              </w:rPr>
              <w:t>-центры, санатории, курорты, бассейны, стадионы, фитнес-центры</w:t>
            </w:r>
          </w:p>
        </w:tc>
      </w:tr>
      <w:tr w:rsidR="00606FD2" w:rsidRPr="009B6C58" w14:paraId="25A5EEAC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028E3C24" w14:textId="527AD370" w:rsidR="00606FD2" w:rsidRPr="00543358" w:rsidRDefault="00606FD2" w:rsidP="00606FD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40319F35" wp14:editId="4AB592E3">
                      <wp:extent cx="196458" cy="196458"/>
                      <wp:effectExtent l="0" t="0" r="13335" b="13335"/>
                      <wp:docPr id="6" name="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BBE5336" id="Прямоугольник 1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ЛУЧШАЯ </w:t>
            </w:r>
            <w:r>
              <w:rPr>
                <w:color w:val="000000"/>
                <w:sz w:val="21"/>
                <w:szCs w:val="21"/>
              </w:rPr>
              <w:t>АРХИТЕКТУРА</w:t>
            </w:r>
            <w:r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606FD2" w:rsidRPr="009B6C58" w14:paraId="07B813E1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74636E4F" w14:textId="398454B6" w:rsidR="00606FD2" w:rsidRDefault="00606FD2" w:rsidP="000D6D2C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5CB4EB9" wp14:editId="3397CF0C">
                      <wp:extent cx="196458" cy="196458"/>
                      <wp:effectExtent l="0" t="0" r="13335" b="13335"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31DD426" id="Прямоугольник 1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>ЛУЧШ</w:t>
            </w:r>
            <w:r w:rsidR="00645838">
              <w:rPr>
                <w:color w:val="000000"/>
                <w:sz w:val="21"/>
                <w:szCs w:val="21"/>
              </w:rPr>
              <w:t>ЕЕ БЛАГОУСТРОЙСТВО</w:t>
            </w:r>
            <w:r w:rsidR="00433629"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z w:val="21"/>
                <w:szCs w:val="21"/>
              </w:rPr>
              <w:t>ОБЩЕСТВЕННЫ</w:t>
            </w:r>
            <w:r w:rsidR="00433629">
              <w:rPr>
                <w:color w:val="000000"/>
                <w:sz w:val="21"/>
                <w:szCs w:val="21"/>
              </w:rPr>
              <w:t>Х</w:t>
            </w:r>
            <w:r>
              <w:rPr>
                <w:color w:val="000000"/>
                <w:sz w:val="21"/>
                <w:szCs w:val="21"/>
              </w:rPr>
              <w:t xml:space="preserve"> ПРОСТРАНСТВ</w:t>
            </w:r>
            <w:r w:rsidR="00B42D92">
              <w:rPr>
                <w:color w:val="000000"/>
                <w:sz w:val="21"/>
                <w:szCs w:val="21"/>
              </w:rPr>
              <w:t>»</w:t>
            </w:r>
          </w:p>
          <w:p w14:paraId="2CF680CD" w14:textId="2D57E689" w:rsidR="000D6D2C" w:rsidRPr="00543358" w:rsidRDefault="000D6D2C" w:rsidP="00433629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Pr="00606FD2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участие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 xml:space="preserve">реализованные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 xml:space="preserve">инновационные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 xml:space="preserve">проекты дизайна общественной среды, ландшафтного дизайна, реализованные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 xml:space="preserve">инновационные </w:t>
            </w:r>
            <w:r w:rsidR="00433629">
              <w:rPr>
                <w:color w:val="808080" w:themeColor="background1" w:themeShade="80"/>
                <w:sz w:val="18"/>
                <w:szCs w:val="18"/>
              </w:rPr>
              <w:t>проекты ландшафтной архитектуры, городского благоустройства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606FD2" w:rsidRPr="009B6C58" w14:paraId="7FBA05E2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3561B06D" w14:textId="7F0B781C" w:rsidR="00606FD2" w:rsidRPr="00543358" w:rsidRDefault="000600EE" w:rsidP="007A6932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>
              <w:rPr>
                <w:rFonts w:asciiTheme="minorHAnsi" w:hAnsiTheme="minorHAnsi"/>
                <w:noProof/>
                <w:lang w:eastAsia="ru-RU"/>
              </w:rPr>
              <w:drawing>
                <wp:inline distT="0" distB="0" distL="0" distR="0" wp14:anchorId="4B88AB9C" wp14:editId="2411C5CB">
                  <wp:extent cx="238125" cy="238125"/>
                  <wp:effectExtent l="0" t="0" r="9525" b="9525"/>
                  <wp:docPr id="2053302400" name="Рисунок 1" descr="Флажок со сплошной заливко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3302400" name="Рисунок 2053302400" descr="Флажок со сплошной заливкой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06FD2">
              <w:rPr>
                <w:color w:val="000000"/>
                <w:sz w:val="21"/>
                <w:szCs w:val="21"/>
              </w:rPr>
              <w:t xml:space="preserve"> </w:t>
            </w:r>
            <w:r w:rsidR="00606FD2" w:rsidRPr="00B110B9">
              <w:rPr>
                <w:color w:val="000000"/>
                <w:sz w:val="21"/>
                <w:szCs w:val="21"/>
              </w:rPr>
              <w:t>Номинация «</w:t>
            </w:r>
            <w:r w:rsidR="00423886">
              <w:rPr>
                <w:color w:val="000000"/>
                <w:sz w:val="21"/>
                <w:szCs w:val="21"/>
              </w:rPr>
              <w:t xml:space="preserve">ЛУЧШИЕ </w:t>
            </w:r>
            <w:r w:rsidR="00606FD2">
              <w:rPr>
                <w:color w:val="000000"/>
                <w:sz w:val="21"/>
                <w:szCs w:val="21"/>
              </w:rPr>
              <w:t>МАТЕРИАЛЫ И ТЕХНОЛОГИИ СТРОИТЕЛЬСТВА</w:t>
            </w:r>
            <w:r w:rsidR="00606FD2" w:rsidRPr="00B110B9">
              <w:rPr>
                <w:color w:val="000000"/>
                <w:sz w:val="21"/>
                <w:szCs w:val="21"/>
              </w:rPr>
              <w:t>»</w:t>
            </w:r>
          </w:p>
        </w:tc>
      </w:tr>
      <w:tr w:rsidR="0017344B" w:rsidRPr="009B6C58" w14:paraId="0020C138" w14:textId="77777777" w:rsidTr="00CC3BBF">
        <w:trPr>
          <w:trHeight w:val="393"/>
        </w:trPr>
        <w:tc>
          <w:tcPr>
            <w:tcW w:w="9776" w:type="dxa"/>
            <w:gridSpan w:val="2"/>
            <w:vAlign w:val="center"/>
          </w:tcPr>
          <w:p w14:paraId="44F814B7" w14:textId="1281FF06" w:rsidR="0017344B" w:rsidRDefault="0017344B" w:rsidP="0017344B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71A390DD" wp14:editId="2AF95AEF">
                      <wp:extent cx="196458" cy="196458"/>
                      <wp:effectExtent l="0" t="0" r="13335" b="13335"/>
                      <wp:docPr id="38" name="Прямоугольник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29C73A2" id="Прямоугольник 1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A22C6C">
              <w:rPr>
                <w:color w:val="000000"/>
                <w:sz w:val="21"/>
                <w:szCs w:val="21"/>
              </w:rPr>
              <w:t xml:space="preserve">ЛУЧШИЕ </w:t>
            </w:r>
            <w:r w:rsidR="00606FD2">
              <w:rPr>
                <w:color w:val="000000"/>
                <w:sz w:val="21"/>
                <w:szCs w:val="21"/>
                <w:lang w:val="en-US"/>
              </w:rPr>
              <w:t>IT</w:t>
            </w:r>
            <w:r w:rsidR="00606FD2">
              <w:rPr>
                <w:color w:val="000000"/>
                <w:sz w:val="21"/>
                <w:szCs w:val="21"/>
              </w:rPr>
              <w:t>-ИННОВАЦИИ В НЕДВИЖИМОСТИ</w:t>
            </w:r>
            <w:r w:rsidRPr="00B110B9">
              <w:rPr>
                <w:color w:val="000000"/>
                <w:sz w:val="21"/>
                <w:szCs w:val="21"/>
              </w:rPr>
              <w:t xml:space="preserve">» </w:t>
            </w:r>
          </w:p>
          <w:p w14:paraId="5EEE8993" w14:textId="33A38B5F" w:rsidR="0017344B" w:rsidRPr="009B6C58" w:rsidRDefault="0017344B" w:rsidP="00A4396C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участие 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 xml:space="preserve">внедренное </w:t>
            </w:r>
            <w:r w:rsidR="00E80528">
              <w:rPr>
                <w:color w:val="808080" w:themeColor="background1" w:themeShade="80"/>
                <w:sz w:val="18"/>
                <w:szCs w:val="18"/>
              </w:rPr>
              <w:t>инновационно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 xml:space="preserve">е 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>программно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 обеспечени</w:t>
            </w:r>
            <w:r w:rsidR="00A4396C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606FD2" w:rsidRPr="00606FD2">
              <w:rPr>
                <w:color w:val="808080" w:themeColor="background1" w:themeShade="80"/>
                <w:sz w:val="18"/>
                <w:szCs w:val="18"/>
              </w:rPr>
              <w:t xml:space="preserve"> для рынка недвижимости. Нужно указать объекты недвижимости, где внедрены программы, или проекты недвижимости, которые разрабатывались с применением данного ПО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CE6066" w:rsidRPr="009B6C58" w14:paraId="16256112" w14:textId="77777777" w:rsidTr="00EE0193">
        <w:trPr>
          <w:trHeight w:val="393"/>
        </w:trPr>
        <w:tc>
          <w:tcPr>
            <w:tcW w:w="9776" w:type="dxa"/>
            <w:gridSpan w:val="2"/>
            <w:vAlign w:val="center"/>
          </w:tcPr>
          <w:p w14:paraId="412C807A" w14:textId="20213444" w:rsidR="00CE6066" w:rsidRDefault="00CE6066" w:rsidP="00CE6066">
            <w:pPr>
              <w:spacing w:after="0" w:line="240" w:lineRule="auto"/>
              <w:rPr>
                <w:color w:val="000000"/>
                <w:sz w:val="21"/>
                <w:szCs w:val="21"/>
              </w:rPr>
            </w:pPr>
            <w:r w:rsidRPr="00543358">
              <w:rPr>
                <w:rFonts w:asciiTheme="minorHAnsi" w:hAnsiTheme="minorHAnsi"/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19E4BBD2" wp14:editId="77062793">
                      <wp:extent cx="196458" cy="196458"/>
                      <wp:effectExtent l="0" t="0" r="13335" b="13335"/>
                      <wp:docPr id="10" name="Прямоугольник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DA575C2" id="Прямоугольник 1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B110B9">
              <w:rPr>
                <w:color w:val="000000"/>
                <w:sz w:val="21"/>
                <w:szCs w:val="21"/>
              </w:rPr>
              <w:t>Номинация «</w:t>
            </w:r>
            <w:r w:rsidR="00A22C6C">
              <w:rPr>
                <w:color w:val="000000"/>
                <w:sz w:val="21"/>
                <w:szCs w:val="21"/>
              </w:rPr>
              <w:t xml:space="preserve">ЛУЧШИЕ </w:t>
            </w:r>
            <w:r>
              <w:rPr>
                <w:color w:val="000000"/>
                <w:sz w:val="21"/>
                <w:szCs w:val="21"/>
              </w:rPr>
              <w:t>ИННОВАЦИИ В РАБОТЕ УПРАВЛЯЮЩИХ КОМПАНИЙ</w:t>
            </w:r>
            <w:r w:rsidRPr="00B110B9">
              <w:rPr>
                <w:color w:val="000000"/>
                <w:sz w:val="21"/>
                <w:szCs w:val="21"/>
              </w:rPr>
              <w:t xml:space="preserve">» </w:t>
            </w:r>
          </w:p>
          <w:p w14:paraId="2F7AD40A" w14:textId="12A80DB7" w:rsidR="007E2EEB" w:rsidRPr="00543358" w:rsidRDefault="00CE6066" w:rsidP="007E2EEB">
            <w:pPr>
              <w:spacing w:after="0" w:line="240" w:lineRule="auto"/>
              <w:rPr>
                <w:rFonts w:asciiTheme="minorHAnsi" w:hAnsiTheme="minorHAnsi"/>
                <w:noProof/>
                <w:lang w:eastAsia="ru-RU"/>
              </w:rPr>
            </w:pPr>
            <w:r w:rsidRPr="00B110B9">
              <w:rPr>
                <w:color w:val="808080" w:themeColor="background1" w:themeShade="80"/>
                <w:sz w:val="18"/>
                <w:szCs w:val="18"/>
              </w:rPr>
              <w:t>(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в этой номинации могут принять участие </w:t>
            </w:r>
            <w:r w:rsidR="00E6702C">
              <w:rPr>
                <w:color w:val="808080" w:themeColor="background1" w:themeShade="80"/>
                <w:sz w:val="18"/>
                <w:szCs w:val="18"/>
              </w:rPr>
              <w:t>инновационно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E6702C">
              <w:rPr>
                <w:color w:val="808080" w:themeColor="background1" w:themeShade="80"/>
                <w:sz w:val="18"/>
                <w:szCs w:val="18"/>
              </w:rPr>
              <w:t xml:space="preserve"> 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>программно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 обеспечени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>е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 xml:space="preserve"> для управления зданиями,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 xml:space="preserve"> которое могут подать на конкурс </w:t>
            </w:r>
            <w:r w:rsidR="007E2EEB" w:rsidRPr="00CD5313">
              <w:rPr>
                <w:color w:val="808080" w:themeColor="background1" w:themeShade="80"/>
                <w:sz w:val="18"/>
                <w:szCs w:val="18"/>
              </w:rPr>
              <w:t xml:space="preserve">управляющие компании </w:t>
            </w:r>
            <w:r w:rsidR="007E2EEB">
              <w:rPr>
                <w:color w:val="808080" w:themeColor="background1" w:themeShade="80"/>
                <w:sz w:val="18"/>
                <w:szCs w:val="18"/>
              </w:rPr>
              <w:t xml:space="preserve">и/или </w:t>
            </w:r>
            <w:r w:rsidR="007E2EEB" w:rsidRPr="00CD5313">
              <w:rPr>
                <w:color w:val="808080" w:themeColor="background1" w:themeShade="80"/>
                <w:sz w:val="18"/>
                <w:szCs w:val="18"/>
              </w:rPr>
              <w:t>разработчики</w:t>
            </w:r>
            <w:r w:rsidR="00CD5313" w:rsidRPr="00CD5313">
              <w:rPr>
                <w:color w:val="808080" w:themeColor="background1" w:themeShade="80"/>
                <w:sz w:val="18"/>
                <w:szCs w:val="18"/>
              </w:rPr>
              <w:t>. Нужно указать объекты, где внедрены программы</w:t>
            </w:r>
            <w:r w:rsidRPr="00B110B9">
              <w:rPr>
                <w:color w:val="808080" w:themeColor="background1" w:themeShade="80"/>
                <w:sz w:val="18"/>
                <w:szCs w:val="18"/>
              </w:rPr>
              <w:t>)</w:t>
            </w:r>
          </w:p>
        </w:tc>
      </w:tr>
      <w:tr w:rsidR="0017344B" w:rsidRPr="009B6C58" w14:paraId="691BC22D" w14:textId="77777777" w:rsidTr="00EE0193">
        <w:trPr>
          <w:trHeight w:val="393"/>
        </w:trPr>
        <w:tc>
          <w:tcPr>
            <w:tcW w:w="9776" w:type="dxa"/>
            <w:gridSpan w:val="2"/>
            <w:vAlign w:val="center"/>
          </w:tcPr>
          <w:p w14:paraId="5B79C231" w14:textId="79F152E3" w:rsidR="0017344B" w:rsidRPr="009B6C58" w:rsidRDefault="0017344B" w:rsidP="00CD5313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</w:p>
        </w:tc>
      </w:tr>
      <w:tr w:rsidR="0017344B" w:rsidRPr="009B6C58" w14:paraId="4E689E0F" w14:textId="77777777" w:rsidTr="00C25448">
        <w:tc>
          <w:tcPr>
            <w:tcW w:w="9776" w:type="dxa"/>
            <w:gridSpan w:val="2"/>
          </w:tcPr>
          <w:p w14:paraId="0CE1D302" w14:textId="77777777" w:rsidR="0017344B" w:rsidRPr="009B6C58" w:rsidRDefault="0017344B" w:rsidP="0017344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9B6C58">
              <w:rPr>
                <w:rFonts w:ascii="Arial" w:hAnsi="Arial" w:cs="Arial"/>
                <w:b/>
                <w:i/>
                <w:sz w:val="20"/>
                <w:szCs w:val="20"/>
              </w:rPr>
              <w:t>Выберите тип участия</w:t>
            </w:r>
          </w:p>
        </w:tc>
      </w:tr>
      <w:tr w:rsidR="000733AA" w:rsidRPr="00364EF7" w14:paraId="0206097C" w14:textId="77777777" w:rsidTr="00E82E54">
        <w:tc>
          <w:tcPr>
            <w:tcW w:w="9776" w:type="dxa"/>
            <w:gridSpan w:val="2"/>
          </w:tcPr>
          <w:p w14:paraId="1A62D6A3" w14:textId="1065069E" w:rsidR="002335A0" w:rsidRDefault="002335A0" w:rsidP="0017344B">
            <w:pPr>
              <w:spacing w:after="0" w:line="240" w:lineRule="auto"/>
              <w:ind w:left="22"/>
              <w:rPr>
                <w:rFonts w:ascii="Arial" w:hAnsi="Arial" w:cs="Arial"/>
                <w:sz w:val="20"/>
                <w:szCs w:val="20"/>
              </w:rPr>
            </w:pPr>
          </w:p>
          <w:p w14:paraId="11E115DD" w14:textId="0EBBA32F" w:rsidR="000733AA" w:rsidRPr="009B6C58" w:rsidRDefault="002335A0" w:rsidP="0017344B">
            <w:pPr>
              <w:spacing w:after="0" w:line="240" w:lineRule="auto"/>
              <w:ind w:left="22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   </w:t>
            </w:r>
            <w:r w:rsidRPr="009B6C58">
              <w:rPr>
                <w:rFonts w:ascii="Arial" w:hAnsi="Arial" w:cs="Arial"/>
                <w:noProof/>
                <w:sz w:val="20"/>
                <w:szCs w:val="20"/>
                <w:lang w:eastAsia="ru-RU"/>
              </w:rPr>
              <mc:AlternateContent>
                <mc:Choice Requires="wps">
                  <w:drawing>
                    <wp:inline distT="0" distB="0" distL="0" distR="0" wp14:anchorId="4F6FF600" wp14:editId="153D331F">
                      <wp:extent cx="196458" cy="196458"/>
                      <wp:effectExtent l="0" t="0" r="13335" b="13335"/>
                      <wp:docPr id="18" name="Прямоугольник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6458" cy="196458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lnRef>
                              <a:fillRef idx="1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illRef>
                              <a:effectRef idx="0">
                                <a:schemeClr val="lt1">
                                  <a:alpha val="90000"/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effectRef>
                              <a:fontRef idx="minor">
                                <a:schemeClr val="dk1">
                                  <a:hueOff val="0"/>
                                  <a:satOff val="0"/>
                                  <a:lumOff val="0"/>
                                  <a:alphaOff val="0"/>
                                </a:schemeClr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44702E9" id="Прямоугольник 1" o:spid="_x0000_s1026" style="width:15.4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" fillcolor="white [3201]" strokecolor="#5b9bd5 [3204]" strokeweight="1pt">
                      <v:fill opacity="59110f"/>
                      <w10:anchorlock/>
                    </v:rect>
                  </w:pict>
                </mc:Fallback>
              </mc:AlternateContent>
            </w:r>
            <w:r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="000733AA"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Бесплатное участие (</w:t>
            </w:r>
            <w:r w:rsidR="000733A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для членов РГУД</w:t>
            </w:r>
            <w:r w:rsidR="00DD376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r w:rsidR="00446917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не имеющих задолженностей по взносам, </w:t>
            </w:r>
            <w:r w:rsidR="00DD376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укажите компанию – члена РГУД</w:t>
            </w:r>
            <w:r w:rsidR="000733AA"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)</w:t>
            </w:r>
          </w:p>
          <w:p w14:paraId="27A50D90" w14:textId="4A39729D" w:rsidR="000733AA" w:rsidRPr="000733AA" w:rsidRDefault="002335A0" w:rsidP="00AA6CA4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20"/>
                <w:szCs w:val="20"/>
                <w:lang w:eastAsia="ru-RU"/>
              </w:rPr>
              <w:drawing>
                <wp:inline distT="0" distB="0" distL="0" distR="0" wp14:anchorId="39999DC6" wp14:editId="1F8FBB10">
                  <wp:extent cx="237490" cy="237490"/>
                  <wp:effectExtent l="0" t="0" r="0" b="0"/>
                  <wp:docPr id="169525946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490" cy="2374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0733AA" w:rsidRPr="009B6C58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Регистрационный взнос </w:t>
            </w:r>
            <w:r w:rsidR="00E104A5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10</w:t>
            </w:r>
            <w:r w:rsidR="00103CF2"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="000733A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000 рублей</w:t>
            </w:r>
          </w:p>
        </w:tc>
      </w:tr>
      <w:tr w:rsidR="00A40823" w:rsidRPr="009B6C58" w14:paraId="55BD6946" w14:textId="77777777" w:rsidTr="001E6370">
        <w:tc>
          <w:tcPr>
            <w:tcW w:w="9776" w:type="dxa"/>
            <w:gridSpan w:val="2"/>
            <w:shd w:val="clear" w:color="auto" w:fill="DEEAF6" w:themeFill="accent1" w:themeFillTint="33"/>
          </w:tcPr>
          <w:p w14:paraId="5130BC87" w14:textId="2B35FF25" w:rsidR="00A40823" w:rsidRPr="009B6C58" w:rsidRDefault="00A40823" w:rsidP="001E6370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РЕКВИЗИТЫ ДЛЯ ВЫСТАВЛЕНИЯ </w:t>
            </w:r>
            <w:r w:rsidR="003D15A6">
              <w:rPr>
                <w:rFonts w:ascii="Arial" w:hAnsi="Arial" w:cs="Arial"/>
                <w:b/>
                <w:sz w:val="20"/>
                <w:szCs w:val="20"/>
              </w:rPr>
              <w:t>ДОГОВОРА-</w:t>
            </w:r>
            <w:r>
              <w:rPr>
                <w:rFonts w:ascii="Arial" w:hAnsi="Arial" w:cs="Arial"/>
                <w:b/>
                <w:sz w:val="20"/>
                <w:szCs w:val="20"/>
              </w:rPr>
              <w:t>СЧЕТА</w:t>
            </w:r>
          </w:p>
        </w:tc>
      </w:tr>
      <w:tr w:rsidR="00A40823" w:rsidRPr="00364EF7" w14:paraId="10827271" w14:textId="77777777" w:rsidTr="00E82E54">
        <w:tc>
          <w:tcPr>
            <w:tcW w:w="9776" w:type="dxa"/>
            <w:gridSpan w:val="2"/>
          </w:tcPr>
          <w:p w14:paraId="66BAE92A" w14:textId="11F8BD83" w:rsid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Наименование компании</w:t>
            </w:r>
            <w:r w:rsid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ООО «</w:t>
            </w:r>
            <w:proofErr w:type="spellStart"/>
            <w:r w:rsid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Фасткон</w:t>
            </w:r>
            <w:proofErr w:type="spellEnd"/>
            <w:r w:rsid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» </w:t>
            </w:r>
          </w:p>
          <w:p w14:paraId="6ED911CD" w14:textId="30CB0D86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Адрес</w:t>
            </w:r>
            <w:r w:rsid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0600EE" w:rsidRP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194292, Санкт-Петербург, ул. Домостроительная, д.16, </w:t>
            </w:r>
            <w:proofErr w:type="spellStart"/>
            <w:r w:rsidR="000600EE" w:rsidRP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лит.В</w:t>
            </w:r>
            <w:proofErr w:type="spellEnd"/>
            <w:r w:rsidR="000600EE" w:rsidRP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, ком.10</w:t>
            </w:r>
          </w:p>
          <w:p w14:paraId="188CE71A" w14:textId="1D29B81E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ИНН </w:t>
            </w:r>
            <w:r w:rsidR="000600EE" w:rsidRP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7841340350</w:t>
            </w:r>
          </w:p>
          <w:p w14:paraId="708A8D0F" w14:textId="620CF761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КПП </w:t>
            </w:r>
            <w:r w:rsidR="000600EE" w:rsidRP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780201001</w:t>
            </w:r>
          </w:p>
          <w:p w14:paraId="0E5276A2" w14:textId="3F58DF2A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ОГРН </w:t>
            </w:r>
            <w:r w:rsidR="000600EE" w:rsidRP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5067847143161</w:t>
            </w:r>
          </w:p>
          <w:p w14:paraId="0C9DD3D6" w14:textId="4B85CD14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3D15A6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ОКАТО </w:t>
            </w:r>
          </w:p>
          <w:p w14:paraId="5D9D4913" w14:textId="01859750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Р/СЧ </w:t>
            </w:r>
            <w:r w:rsidR="000600EE" w:rsidRP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40702810328690002837</w:t>
            </w:r>
          </w:p>
          <w:p w14:paraId="76093D22" w14:textId="34151927" w:rsidR="003D15A6" w:rsidRP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Банк</w:t>
            </w:r>
            <w:r w:rsid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0600EE" w:rsidRP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Филиал "Центральный" Банка ВТБ (ПАО) г. Москва</w:t>
            </w:r>
          </w:p>
          <w:p w14:paraId="7B9BCB51" w14:textId="63E0EAAB" w:rsidR="00B15B7A" w:rsidRPr="003D15A6" w:rsidRDefault="00B15B7A" w:rsidP="00B15B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К/СЧ </w:t>
            </w:r>
            <w:r w:rsidR="000600EE" w:rsidRP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30101810145250000411</w:t>
            </w:r>
          </w:p>
          <w:p w14:paraId="53E634E7" w14:textId="06C1C25C" w:rsidR="003D15A6" w:rsidRDefault="003D15A6" w:rsidP="003D15A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БИК</w:t>
            </w:r>
            <w:r w:rsid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0600EE" w:rsidRP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044525411</w:t>
            </w:r>
          </w:p>
          <w:p w14:paraId="3B002B1B" w14:textId="47D10E98" w:rsidR="00A40823" w:rsidRPr="009B6C58" w:rsidRDefault="003D15A6" w:rsidP="003D15A6">
            <w:pPr>
              <w:spacing w:after="0" w:line="240" w:lineRule="auto"/>
              <w:rPr>
                <w:rFonts w:ascii="Arial" w:hAnsi="Arial" w:cs="Arial"/>
                <w:noProof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Ответственные лица</w:t>
            </w:r>
            <w:r w:rsid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0600EE" w:rsidRPr="000600EE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Пироженко Матвей Евгеньевич, т. +7 921 941 25 75, Matvey.Pirozhenko@fastcon.ru</w:t>
            </w:r>
          </w:p>
        </w:tc>
      </w:tr>
    </w:tbl>
    <w:p w14:paraId="7D51A540" w14:textId="77777777" w:rsidR="00820CD2" w:rsidRPr="000733AA" w:rsidRDefault="00820CD2" w:rsidP="007E532C">
      <w:pPr>
        <w:spacing w:before="120" w:after="0" w:line="240" w:lineRule="auto"/>
        <w:jc w:val="both"/>
        <w:outlineLvl w:val="2"/>
        <w:rPr>
          <w:rFonts w:ascii="Arial" w:eastAsia="Times New Roman" w:hAnsi="Arial" w:cs="Arial"/>
          <w:b/>
          <w:color w:val="0A659C"/>
          <w:sz w:val="20"/>
          <w:szCs w:val="20"/>
          <w:lang w:eastAsia="ru-RU"/>
        </w:rPr>
      </w:pPr>
    </w:p>
    <w:p w14:paraId="567F4B02" w14:textId="7BBEE938" w:rsidR="00753C4C" w:rsidRPr="009B6C58" w:rsidRDefault="00753C4C" w:rsidP="00753C4C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sz w:val="20"/>
          <w:szCs w:val="20"/>
          <w:lang w:eastAsia="ru-RU"/>
        </w:rPr>
        <w:t xml:space="preserve">Дата заполнения заявки: </w:t>
      </w:r>
      <w:r w:rsidR="00385484">
        <w:rPr>
          <w:rFonts w:ascii="Arial" w:eastAsia="Times New Roman" w:hAnsi="Arial" w:cs="Arial"/>
          <w:sz w:val="20"/>
          <w:szCs w:val="20"/>
          <w:lang w:eastAsia="ru-RU"/>
        </w:rPr>
        <w:t>10.09.2025</w:t>
      </w:r>
    </w:p>
    <w:p w14:paraId="05925599" w14:textId="36E153BB" w:rsidR="007E532C" w:rsidRPr="009B6C58" w:rsidRDefault="007E532C" w:rsidP="007E532C">
      <w:pPr>
        <w:spacing w:before="120" w:after="0" w:line="240" w:lineRule="auto"/>
        <w:ind w:right="-150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9B6C58">
        <w:rPr>
          <w:rFonts w:ascii="Arial" w:eastAsia="Times New Roman" w:hAnsi="Arial" w:cs="Arial"/>
          <w:sz w:val="20"/>
          <w:szCs w:val="20"/>
          <w:lang w:eastAsia="ru-RU"/>
        </w:rPr>
        <w:t xml:space="preserve">Заполненную заявку </w:t>
      </w:r>
      <w:r w:rsidR="00A7023C">
        <w:rPr>
          <w:rFonts w:ascii="Arial" w:eastAsia="Times New Roman" w:hAnsi="Arial" w:cs="Arial"/>
          <w:sz w:val="20"/>
          <w:szCs w:val="20"/>
          <w:lang w:eastAsia="ru-RU"/>
        </w:rPr>
        <w:t xml:space="preserve">и презентацию </w:t>
      </w:r>
      <w:r w:rsidRPr="009B6C58">
        <w:rPr>
          <w:rFonts w:ascii="Arial" w:eastAsia="Times New Roman" w:hAnsi="Arial" w:cs="Arial"/>
          <w:sz w:val="20"/>
          <w:szCs w:val="20"/>
          <w:lang w:eastAsia="ru-RU"/>
        </w:rPr>
        <w:t>не</w:t>
      </w:r>
      <w:r w:rsidR="0079059D">
        <w:rPr>
          <w:rFonts w:ascii="Arial" w:eastAsia="Times New Roman" w:hAnsi="Arial" w:cs="Arial"/>
          <w:sz w:val="20"/>
          <w:szCs w:val="20"/>
          <w:lang w:eastAsia="ru-RU"/>
        </w:rPr>
        <w:t>обходимо отправить по эл. почте</w:t>
      </w:r>
      <w:r w:rsidRPr="009B6C58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hyperlink r:id="rId11" w:history="1"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project</w:t>
        </w:r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</w:rPr>
          <w:t>@</w:t>
        </w:r>
        <w:proofErr w:type="spellStart"/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rgud</w:t>
        </w:r>
        <w:proofErr w:type="spellEnd"/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</w:rPr>
          <w:t>.</w:t>
        </w:r>
        <w:proofErr w:type="spellStart"/>
        <w:r w:rsidR="0079059D" w:rsidRPr="002719F9">
          <w:rPr>
            <w:rStyle w:val="a7"/>
            <w:rFonts w:ascii="Arial" w:hAnsi="Arial" w:cs="Arial"/>
            <w:sz w:val="20"/>
            <w:szCs w:val="20"/>
            <w:shd w:val="clear" w:color="auto" w:fill="FFFFFF"/>
            <w:lang w:val="en-US"/>
          </w:rPr>
          <w:t>ru</w:t>
        </w:r>
        <w:proofErr w:type="spellEnd"/>
      </w:hyperlink>
      <w:r w:rsidR="0079059D" w:rsidRPr="0079059D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</w:p>
    <w:sectPr w:rsidR="007E532C" w:rsidRPr="009B6C58" w:rsidSect="00364EF7">
      <w:headerReference w:type="default" r:id="rId12"/>
      <w:footerReference w:type="default" r:id="rId13"/>
      <w:pgSz w:w="11906" w:h="16838"/>
      <w:pgMar w:top="2410" w:right="850" w:bottom="993" w:left="1134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0815A" w14:textId="77777777" w:rsidR="007D0AF7" w:rsidRDefault="007D0AF7" w:rsidP="00DC4CCB">
      <w:pPr>
        <w:spacing w:after="0" w:line="240" w:lineRule="auto"/>
      </w:pPr>
      <w:r>
        <w:separator/>
      </w:r>
    </w:p>
  </w:endnote>
  <w:endnote w:type="continuationSeparator" w:id="0">
    <w:p w14:paraId="0E6ED1D9" w14:textId="77777777" w:rsidR="007D0AF7" w:rsidRDefault="007D0AF7" w:rsidP="00DC4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0D3E2" w14:textId="74B3B45A" w:rsidR="00DC4CCB" w:rsidRPr="005874B6" w:rsidRDefault="00DC4CCB" w:rsidP="005874B6">
    <w:pPr>
      <w:pStyle w:val="a5"/>
      <w:ind w:hanging="113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DC239" w14:textId="77777777" w:rsidR="007D0AF7" w:rsidRDefault="007D0AF7" w:rsidP="00DC4CCB">
      <w:pPr>
        <w:spacing w:after="0" w:line="240" w:lineRule="auto"/>
      </w:pPr>
      <w:r>
        <w:separator/>
      </w:r>
    </w:p>
  </w:footnote>
  <w:footnote w:type="continuationSeparator" w:id="0">
    <w:p w14:paraId="23E495D3" w14:textId="77777777" w:rsidR="007D0AF7" w:rsidRDefault="007D0AF7" w:rsidP="00DC4C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E4FE6" w14:textId="534CAED5" w:rsidR="00C846FC" w:rsidRDefault="00A07516" w:rsidP="00A07516">
    <w:pPr>
      <w:jc w:val="center"/>
    </w:pPr>
    <w:r>
      <w:rPr>
        <w:noProof/>
        <w:lang w:eastAsia="ru-RU"/>
      </w:rPr>
      <w:drawing>
        <wp:inline distT="0" distB="0" distL="0" distR="0" wp14:anchorId="6613B10E" wp14:editId="4F8DA51C">
          <wp:extent cx="4718650" cy="1178986"/>
          <wp:effectExtent l="0" t="0" r="6350" b="2540"/>
          <wp:docPr id="3" name="Рисунок 3" descr="C:\Users\Катя\Desktop\Документы КАТЯ\ГУД\1Мероприятия\2023\06июнь\GOOD INNOVATIONS 2023\лого конкурса\шапка для релиза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Катя\Desktop\Документы КАТЯ\ГУД\1Мероприятия\2023\06июнь\GOOD INNOVATIONS 2023\лого конкурса\шапка для релиза_page-00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31291" cy="11821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5508"/>
    <w:multiLevelType w:val="hybridMultilevel"/>
    <w:tmpl w:val="A4281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564E0"/>
    <w:multiLevelType w:val="multilevel"/>
    <w:tmpl w:val="2EBC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80678D"/>
    <w:multiLevelType w:val="hybridMultilevel"/>
    <w:tmpl w:val="AC802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8F327B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A7403A7"/>
    <w:multiLevelType w:val="multilevel"/>
    <w:tmpl w:val="ADAE8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1E4353"/>
    <w:multiLevelType w:val="multilevel"/>
    <w:tmpl w:val="2FCE4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8946669"/>
    <w:multiLevelType w:val="multilevel"/>
    <w:tmpl w:val="2926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7A306802"/>
    <w:multiLevelType w:val="multilevel"/>
    <w:tmpl w:val="E6C0D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8322163">
    <w:abstractNumId w:val="7"/>
  </w:num>
  <w:num w:numId="2" w16cid:durableId="1192956127">
    <w:abstractNumId w:val="4"/>
  </w:num>
  <w:num w:numId="3" w16cid:durableId="1120958078">
    <w:abstractNumId w:val="0"/>
  </w:num>
  <w:num w:numId="4" w16cid:durableId="431167491">
    <w:abstractNumId w:val="1"/>
  </w:num>
  <w:num w:numId="5" w16cid:durableId="706561982">
    <w:abstractNumId w:val="5"/>
  </w:num>
  <w:num w:numId="6" w16cid:durableId="287246730">
    <w:abstractNumId w:val="3"/>
  </w:num>
  <w:num w:numId="7" w16cid:durableId="316764699">
    <w:abstractNumId w:val="2"/>
  </w:num>
  <w:num w:numId="8" w16cid:durableId="9825826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5576"/>
    <w:rsid w:val="000600EE"/>
    <w:rsid w:val="000623C6"/>
    <w:rsid w:val="00066190"/>
    <w:rsid w:val="000733AA"/>
    <w:rsid w:val="00096D80"/>
    <w:rsid w:val="000C766B"/>
    <w:rsid w:val="000D6D2C"/>
    <w:rsid w:val="000F6BE6"/>
    <w:rsid w:val="001026AA"/>
    <w:rsid w:val="00103CF2"/>
    <w:rsid w:val="0011193E"/>
    <w:rsid w:val="00146565"/>
    <w:rsid w:val="001537BB"/>
    <w:rsid w:val="0017344B"/>
    <w:rsid w:val="00197294"/>
    <w:rsid w:val="00201798"/>
    <w:rsid w:val="002335A0"/>
    <w:rsid w:val="002A47B7"/>
    <w:rsid w:val="002D425C"/>
    <w:rsid w:val="002F3251"/>
    <w:rsid w:val="00310658"/>
    <w:rsid w:val="00320A37"/>
    <w:rsid w:val="00326E81"/>
    <w:rsid w:val="00330331"/>
    <w:rsid w:val="00364EF7"/>
    <w:rsid w:val="00366F3A"/>
    <w:rsid w:val="00370DD9"/>
    <w:rsid w:val="003810BC"/>
    <w:rsid w:val="003825D4"/>
    <w:rsid w:val="00385484"/>
    <w:rsid w:val="003D15A6"/>
    <w:rsid w:val="00423886"/>
    <w:rsid w:val="00433629"/>
    <w:rsid w:val="00441761"/>
    <w:rsid w:val="00446917"/>
    <w:rsid w:val="00471FA3"/>
    <w:rsid w:val="00476A53"/>
    <w:rsid w:val="004839E0"/>
    <w:rsid w:val="004B07A5"/>
    <w:rsid w:val="004D1BD2"/>
    <w:rsid w:val="00503699"/>
    <w:rsid w:val="005043B4"/>
    <w:rsid w:val="00515BB2"/>
    <w:rsid w:val="00584A66"/>
    <w:rsid w:val="005858E9"/>
    <w:rsid w:val="005874B6"/>
    <w:rsid w:val="00587852"/>
    <w:rsid w:val="005A1B9A"/>
    <w:rsid w:val="005A623E"/>
    <w:rsid w:val="005C2F68"/>
    <w:rsid w:val="005C3D1B"/>
    <w:rsid w:val="005C69AC"/>
    <w:rsid w:val="005E014A"/>
    <w:rsid w:val="00601FB6"/>
    <w:rsid w:val="00606FD2"/>
    <w:rsid w:val="00611768"/>
    <w:rsid w:val="0062082D"/>
    <w:rsid w:val="0064447F"/>
    <w:rsid w:val="00645838"/>
    <w:rsid w:val="006627EE"/>
    <w:rsid w:val="006D38CB"/>
    <w:rsid w:val="00704063"/>
    <w:rsid w:val="00705C46"/>
    <w:rsid w:val="00725576"/>
    <w:rsid w:val="00732779"/>
    <w:rsid w:val="00740573"/>
    <w:rsid w:val="00746784"/>
    <w:rsid w:val="00753C4C"/>
    <w:rsid w:val="00766252"/>
    <w:rsid w:val="00771548"/>
    <w:rsid w:val="007834DA"/>
    <w:rsid w:val="0079059D"/>
    <w:rsid w:val="00793B6A"/>
    <w:rsid w:val="00793DCC"/>
    <w:rsid w:val="007A6932"/>
    <w:rsid w:val="007B1B96"/>
    <w:rsid w:val="007C27C6"/>
    <w:rsid w:val="007C64A6"/>
    <w:rsid w:val="007D0AF7"/>
    <w:rsid w:val="007E2EEB"/>
    <w:rsid w:val="007E532C"/>
    <w:rsid w:val="007E7285"/>
    <w:rsid w:val="007F6B91"/>
    <w:rsid w:val="00802CFA"/>
    <w:rsid w:val="00820CD2"/>
    <w:rsid w:val="00893CAE"/>
    <w:rsid w:val="008A2FB7"/>
    <w:rsid w:val="008A47B8"/>
    <w:rsid w:val="008E6B92"/>
    <w:rsid w:val="008E70CE"/>
    <w:rsid w:val="00907E02"/>
    <w:rsid w:val="00950E6D"/>
    <w:rsid w:val="00A07516"/>
    <w:rsid w:val="00A22C6C"/>
    <w:rsid w:val="00A27C5F"/>
    <w:rsid w:val="00A331E4"/>
    <w:rsid w:val="00A40823"/>
    <w:rsid w:val="00A4396C"/>
    <w:rsid w:val="00A7023C"/>
    <w:rsid w:val="00A72994"/>
    <w:rsid w:val="00A83D35"/>
    <w:rsid w:val="00AA6CA4"/>
    <w:rsid w:val="00AD66BA"/>
    <w:rsid w:val="00AE5443"/>
    <w:rsid w:val="00B03FB3"/>
    <w:rsid w:val="00B15B7A"/>
    <w:rsid w:val="00B42D92"/>
    <w:rsid w:val="00B44554"/>
    <w:rsid w:val="00B44901"/>
    <w:rsid w:val="00B761A1"/>
    <w:rsid w:val="00BB61C1"/>
    <w:rsid w:val="00BC02FF"/>
    <w:rsid w:val="00BC63CE"/>
    <w:rsid w:val="00BD3218"/>
    <w:rsid w:val="00BD64B8"/>
    <w:rsid w:val="00BF13A6"/>
    <w:rsid w:val="00BF59B8"/>
    <w:rsid w:val="00C23E3E"/>
    <w:rsid w:val="00C3792B"/>
    <w:rsid w:val="00C611D5"/>
    <w:rsid w:val="00C641E0"/>
    <w:rsid w:val="00C846FC"/>
    <w:rsid w:val="00CC72F5"/>
    <w:rsid w:val="00CD24FF"/>
    <w:rsid w:val="00CD5313"/>
    <w:rsid w:val="00CE6066"/>
    <w:rsid w:val="00CF72A8"/>
    <w:rsid w:val="00D35421"/>
    <w:rsid w:val="00D41033"/>
    <w:rsid w:val="00D679E4"/>
    <w:rsid w:val="00D81B55"/>
    <w:rsid w:val="00D85262"/>
    <w:rsid w:val="00D91B51"/>
    <w:rsid w:val="00DB279E"/>
    <w:rsid w:val="00DC4CCB"/>
    <w:rsid w:val="00DD3763"/>
    <w:rsid w:val="00E018D9"/>
    <w:rsid w:val="00E0424F"/>
    <w:rsid w:val="00E04278"/>
    <w:rsid w:val="00E104A5"/>
    <w:rsid w:val="00E6702C"/>
    <w:rsid w:val="00E729C8"/>
    <w:rsid w:val="00E80528"/>
    <w:rsid w:val="00E8291D"/>
    <w:rsid w:val="00E83D24"/>
    <w:rsid w:val="00EE78CF"/>
    <w:rsid w:val="00F22B52"/>
    <w:rsid w:val="00F26D42"/>
    <w:rsid w:val="00F34FBB"/>
    <w:rsid w:val="00F61106"/>
    <w:rsid w:val="00F752ED"/>
    <w:rsid w:val="00FA0509"/>
    <w:rsid w:val="00FC0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B45599"/>
  <w15:docId w15:val="{5C260A43-E580-4A92-BB37-5A66CCBF2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532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C4CCB"/>
  </w:style>
  <w:style w:type="paragraph" w:styleId="a5">
    <w:name w:val="footer"/>
    <w:basedOn w:val="a"/>
    <w:link w:val="a6"/>
    <w:uiPriority w:val="99"/>
    <w:unhideWhenUsed/>
    <w:rsid w:val="00DC4C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C4CCB"/>
  </w:style>
  <w:style w:type="character" w:styleId="a7">
    <w:name w:val="Hyperlink"/>
    <w:basedOn w:val="a0"/>
    <w:uiPriority w:val="99"/>
    <w:unhideWhenUsed/>
    <w:rsid w:val="00DC4CCB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B761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B761A1"/>
    <w:rPr>
      <w:b/>
      <w:bCs/>
    </w:rPr>
  </w:style>
  <w:style w:type="paragraph" w:styleId="aa">
    <w:name w:val="List Paragraph"/>
    <w:basedOn w:val="a"/>
    <w:uiPriority w:val="34"/>
    <w:qFormat/>
    <w:rsid w:val="00B761A1"/>
    <w:pPr>
      <w:spacing w:after="0" w:line="240" w:lineRule="auto"/>
      <w:ind w:left="720"/>
      <w:contextualSpacing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PROESTATEAwards">
    <w:name w:val="Заголовок PROESTATE Awards"/>
    <w:basedOn w:val="a"/>
    <w:autoRedefine/>
    <w:qFormat/>
    <w:rsid w:val="00B761A1"/>
    <w:pPr>
      <w:shd w:val="clear" w:color="auto" w:fill="FF0000"/>
      <w:spacing w:before="120" w:after="120" w:line="240" w:lineRule="auto"/>
    </w:pPr>
    <w:rPr>
      <w:rFonts w:eastAsia="Times New Roman"/>
      <w:b/>
      <w:color w:val="FFFFFF"/>
      <w:szCs w:val="24"/>
      <w:lang w:eastAsia="ru-RU"/>
    </w:rPr>
  </w:style>
  <w:style w:type="table" w:styleId="ab">
    <w:name w:val="Table Grid"/>
    <w:basedOn w:val="a1"/>
    <w:uiPriority w:val="39"/>
    <w:rsid w:val="007E53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A075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0751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01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7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0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53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9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roject@rgud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9207C1-718C-4392-9D57-736275B17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907</Words>
  <Characters>5171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Elizaveta Miloradova</cp:lastModifiedBy>
  <cp:revision>46</cp:revision>
  <dcterms:created xsi:type="dcterms:W3CDTF">2023-05-19T10:55:00Z</dcterms:created>
  <dcterms:modified xsi:type="dcterms:W3CDTF">2025-09-18T13:20:00Z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38947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S10.0.0</vt:lpwstr>
  </property>
</Properties>
</file>