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7AC2F065" w:rsidR="007E532C" w:rsidRPr="0025561A" w:rsidRDefault="0025561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Национальный центр «Россия»</w:t>
            </w:r>
            <w:r w:rsidR="00E265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3F27">
              <w:rPr>
                <w:rFonts w:ascii="Arial" w:hAnsi="Arial" w:cs="Arial"/>
                <w:sz w:val="20"/>
                <w:szCs w:val="20"/>
              </w:rPr>
              <w:t>в г. Рязань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01B0AB1C" w:rsidR="007E532C" w:rsidRPr="0025561A" w:rsidRDefault="0025561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«Алюдеко-К» (бренд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PUNTOGROUP</w:t>
            </w:r>
            <w:r w:rsidRPr="0025561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0645F07C" w:rsidR="007E532C" w:rsidRPr="009B6C58" w:rsidRDefault="003405F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Рязань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248CF2E1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796805">
              <w:rPr>
                <w:rFonts w:ascii="MS Gothic" w:eastAsia="MS Gothic" w:hAnsi="MS Gothic" w:cs="MS Gothic"/>
              </w:rPr>
              <w:t>реализация</w:t>
            </w:r>
            <w:r w:rsidR="008A7B0F">
              <w:rPr>
                <w:rFonts w:ascii="MS Gothic" w:eastAsia="MS Gothic" w:hAnsi="MS Gothic" w:cs="MS Gothic"/>
              </w:rPr>
              <w:t xml:space="preserve"> до конца 2026</w:t>
            </w:r>
          </w:p>
          <w:p w14:paraId="1CA70A4E" w14:textId="1A015221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796805">
              <w:rPr>
                <w:rFonts w:ascii="MS Gothic" w:eastAsia="MS Gothic" w:hAnsi="MS Gothic" w:cs="MS Gothic"/>
              </w:rPr>
              <w:t>федеральный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6FC6DB07" w:rsidR="00820CD2" w:rsidRPr="009B6C58" w:rsidRDefault="00F71A9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NBD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36406" w:rsidRPr="00636406">
              <w:rPr>
                <w:rFonts w:ascii="Arial" w:hAnsi="Arial" w:cs="Arial"/>
                <w:sz w:val="20"/>
                <w:szCs w:val="20"/>
              </w:rPr>
              <w:t>ООО "ЭКБ "КОНТРФОРС"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422787A2" w:rsidR="00820CD2" w:rsidRPr="009B6C58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32FDD581" w14:textId="6BCA8BD0" w:rsidR="00E70C28" w:rsidRDefault="00E265B2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Уникальная спортивно-досуговая инфраструктура, в которую интегрирован спортивный комплекс Русский </w:t>
            </w:r>
            <w:r w:rsidR="00C93730">
              <w:rPr>
                <w:rFonts w:ascii="Arial" w:hAnsi="Arial" w:cs="Arial"/>
                <w:sz w:val="20"/>
                <w:szCs w:val="20"/>
              </w:rPr>
              <w:t>н</w:t>
            </w:r>
            <w:r>
              <w:rPr>
                <w:rFonts w:ascii="Arial" w:hAnsi="Arial" w:cs="Arial"/>
                <w:sz w:val="20"/>
                <w:szCs w:val="20"/>
              </w:rPr>
              <w:t>индзя - станет точкой притяжения не только для всех посетителей Национального центра, а также жителей и гостей города.</w:t>
            </w:r>
            <w:r w:rsidR="009F3F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87DD1B" w14:textId="3E709F92" w:rsidR="007E532C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 xml:space="preserve">Один объект закрывает сразу несколько задач – вовлекает подростков в движение, служит базой для тренировок и соревнований, принимает занятия секций и открытые городские мероприятия, площадка для проведения спортивных игр и соревнований, локация для региональных спортивных телепроектов, таких как </w:t>
            </w:r>
            <w:r w:rsidRPr="009F3F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«Русский </w:t>
            </w:r>
            <w:r w:rsidR="00C93730">
              <w:rPr>
                <w:rFonts w:ascii="Arial" w:hAnsi="Arial" w:cs="Arial"/>
                <w:b/>
                <w:bCs/>
                <w:sz w:val="20"/>
                <w:szCs w:val="20"/>
              </w:rPr>
              <w:t>н</w:t>
            </w:r>
            <w:r w:rsidRPr="009F3F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индзя» </w:t>
            </w:r>
            <w:r w:rsidR="00E70C28">
              <w:rPr>
                <w:rFonts w:ascii="Arial" w:hAnsi="Arial" w:cs="Arial"/>
                <w:sz w:val="20"/>
                <w:szCs w:val="20"/>
              </w:rPr>
              <w:t>на «Первом канале</w:t>
            </w:r>
            <w:r w:rsidRPr="009F3F27">
              <w:rPr>
                <w:rFonts w:ascii="Arial" w:hAnsi="Arial" w:cs="Arial"/>
                <w:sz w:val="20"/>
                <w:szCs w:val="20"/>
              </w:rPr>
              <w:t>»</w:t>
            </w:r>
            <w:r w:rsidR="00E70C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959526" w14:textId="656C7EDF" w:rsidR="00E70C28" w:rsidRDefault="00E70C28" w:rsidP="00E70C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 xml:space="preserve">Русский </w:t>
            </w:r>
            <w:r w:rsidR="00C93730">
              <w:rPr>
                <w:rFonts w:ascii="Arial" w:hAnsi="Arial" w:cs="Arial"/>
                <w:sz w:val="20"/>
                <w:szCs w:val="20"/>
              </w:rPr>
              <w:t>н</w:t>
            </w:r>
            <w:r w:rsidRPr="009F3F27">
              <w:rPr>
                <w:rFonts w:ascii="Arial" w:hAnsi="Arial" w:cs="Arial"/>
                <w:sz w:val="20"/>
                <w:szCs w:val="20"/>
              </w:rPr>
              <w:t>индзя создавался как полноценная спортивная среда. Здесь можно моделировать любые ситуации, тренироваться и целенаправленно готовиться к соревнованиям самого высокого уровня.</w:t>
            </w:r>
          </w:p>
          <w:p w14:paraId="5A87AD77" w14:textId="77777777" w:rsidR="00E70C28" w:rsidRPr="009F3F27" w:rsidRDefault="00E70C28" w:rsidP="00E70C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>- Разнообразие маршрутов и активностей (6 вариантов маршрутов с разными уровнями сложности).</w:t>
            </w:r>
          </w:p>
          <w:p w14:paraId="2216A631" w14:textId="77777777" w:rsidR="00E70C28" w:rsidRPr="009F3F27" w:rsidRDefault="00E70C28" w:rsidP="00E70C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>- Занятия на объекте доступны подросткам от 14 лет, любителям начального уровня и опытным спортсменам.</w:t>
            </w:r>
          </w:p>
          <w:p w14:paraId="59F27838" w14:textId="77777777" w:rsidR="00E70C28" w:rsidRPr="009F3F27" w:rsidRDefault="00E70C28" w:rsidP="00E70C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F3F27">
              <w:rPr>
                <w:rFonts w:ascii="Arial" w:hAnsi="Arial" w:cs="Arial"/>
                <w:sz w:val="20"/>
                <w:szCs w:val="20"/>
              </w:rPr>
              <w:t>Возможность комбинирования с другими видами активностей.</w:t>
            </w:r>
          </w:p>
          <w:p w14:paraId="45FAF50E" w14:textId="77777777" w:rsidR="00E70C28" w:rsidRPr="009F3F27" w:rsidRDefault="00E70C28" w:rsidP="00E70C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F3F27">
              <w:rPr>
                <w:rFonts w:ascii="Arial" w:hAnsi="Arial" w:cs="Arial"/>
                <w:sz w:val="20"/>
                <w:szCs w:val="20"/>
              </w:rPr>
              <w:t>Главное преимущество</w:t>
            </w:r>
            <w:r w:rsidRPr="00CD147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F3F27">
              <w:rPr>
                <w:rFonts w:ascii="Arial" w:hAnsi="Arial" w:cs="Arial"/>
                <w:sz w:val="20"/>
                <w:szCs w:val="20"/>
              </w:rPr>
              <w:t xml:space="preserve">универсальность. </w:t>
            </w:r>
          </w:p>
          <w:p w14:paraId="6C69ECC4" w14:textId="77777777" w:rsidR="00E70C28" w:rsidRDefault="00E70C28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E5767" w14:textId="33455107" w:rsidR="00CD1476" w:rsidRPr="00CD1476" w:rsidRDefault="00CD1476" w:rsidP="00CD1476">
            <w:pPr>
              <w:jc w:val="both"/>
            </w:pPr>
            <w:r w:rsidRPr="00CD1476">
              <w:rPr>
                <w:b/>
                <w:bCs/>
              </w:rPr>
              <w:t>С</w:t>
            </w:r>
            <w:r w:rsidR="0007420B" w:rsidRPr="00CD1476">
              <w:rPr>
                <w:b/>
                <w:bCs/>
              </w:rPr>
              <w:t>оответствие контексту,</w:t>
            </w:r>
            <w:r w:rsidR="00554A7F" w:rsidRPr="00CD1476">
              <w:rPr>
                <w:b/>
                <w:bCs/>
              </w:rPr>
              <w:t xml:space="preserve"> </w:t>
            </w:r>
            <w:r w:rsidR="0007420B" w:rsidRPr="00CD1476">
              <w:rPr>
                <w:b/>
                <w:bCs/>
              </w:rPr>
              <w:t>выявленные культурные коды</w:t>
            </w:r>
            <w:r w:rsidRPr="00CD1476">
              <w:rPr>
                <w:b/>
                <w:bCs/>
              </w:rPr>
              <w:t>.</w:t>
            </w:r>
            <w:r>
              <w:t xml:space="preserve"> П</w:t>
            </w:r>
            <w:r w:rsidRPr="00CD1476">
              <w:t>роект P</w:t>
            </w:r>
            <w:r>
              <w:rPr>
                <w:lang w:val="en-US"/>
              </w:rPr>
              <w:t>UNTOGROUP</w:t>
            </w:r>
            <w:r w:rsidRPr="00CD1476">
              <w:t xml:space="preserve"> напрямую связан с популярным телевизионным шоу «Русский ниндзя» — российской адаптацией международного формата</w:t>
            </w:r>
            <w:r>
              <w:t xml:space="preserve">. </w:t>
            </w:r>
            <w:r w:rsidRPr="00CD1476">
              <w:t>Комплекс воплощает ключевые идеи проекта: экстремальные испытания, развитие физической подготовки и вовлечение широкой аудитории. В этом решении можно усмотреть несколько культурных кодов, характерных для современного российского общества:</w:t>
            </w:r>
            <w:r>
              <w:t xml:space="preserve"> </w:t>
            </w:r>
            <w:r w:rsidRPr="00CD1476">
              <w:t>ц</w:t>
            </w:r>
            <w:r w:rsidRPr="00CD1476">
              <w:t>енность физической активности и спорта</w:t>
            </w:r>
            <w:r w:rsidRPr="00CD1476">
              <w:t>, и</w:t>
            </w:r>
            <w:r w:rsidRPr="00CD1476">
              <w:t>нтерес к экстремальным и соревновательным форматам</w:t>
            </w:r>
            <w:r w:rsidRPr="00CD1476">
              <w:t>, с</w:t>
            </w:r>
            <w:r w:rsidRPr="00CD1476">
              <w:t>тремление к созданию пространств для социального взаимодействия</w:t>
            </w:r>
            <w:r w:rsidRPr="00CD1476">
              <w:t>, б</w:t>
            </w:r>
            <w:r w:rsidRPr="00CD1476">
              <w:t>аланс между традициями и современными технологиями.</w:t>
            </w:r>
          </w:p>
          <w:p w14:paraId="72837C0A" w14:textId="3EAA3BA2" w:rsidR="0007420B" w:rsidRPr="00CD1476" w:rsidRDefault="00CD1476" w:rsidP="00CD1476">
            <w:pPr>
              <w:jc w:val="both"/>
              <w:rPr>
                <w:b/>
                <w:bCs/>
              </w:rPr>
            </w:pPr>
            <w:r w:rsidRPr="00CD1476">
              <w:rPr>
                <w:b/>
                <w:bCs/>
              </w:rPr>
              <w:lastRenderedPageBreak/>
              <w:t>К</w:t>
            </w:r>
            <w:r w:rsidR="0007420B" w:rsidRPr="00CD1476">
              <w:rPr>
                <w:b/>
                <w:bCs/>
              </w:rPr>
              <w:t>расота и удобство архитектурно-планировочных решений</w:t>
            </w:r>
            <w:r>
              <w:rPr>
                <w:b/>
                <w:bCs/>
              </w:rPr>
              <w:t xml:space="preserve">. </w:t>
            </w:r>
            <w:r w:rsidRPr="00CD1476">
              <w:t>«Красота и удобство архитектурно-планировочных решений» в этом комплексе — это когда форма, функциональность и контекст работают в единой связке: площадка не только радует глаз, но и действительно помогает тренироваться эффективно и с комфортом для людей разного уровня подготовки.</w:t>
            </w:r>
            <w:r w:rsidRPr="00CD1476">
              <w:rPr>
                <w:b/>
                <w:bCs/>
              </w:rPr>
              <w:t> </w:t>
            </w:r>
          </w:p>
          <w:p w14:paraId="393A90A2" w14:textId="1B98C1B3" w:rsidR="0007420B" w:rsidRPr="00EA02D9" w:rsidRDefault="00EA02D9" w:rsidP="00EA02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="0007420B" w:rsidRPr="00EA02D9">
              <w:rPr>
                <w:b/>
                <w:bCs/>
              </w:rPr>
              <w:t>рамотное зонирование</w:t>
            </w:r>
            <w:r>
              <w:rPr>
                <w:b/>
                <w:bCs/>
              </w:rPr>
              <w:t xml:space="preserve"> </w:t>
            </w:r>
            <w:r w:rsidRPr="00EA02D9">
              <w:t xml:space="preserve">– </w:t>
            </w:r>
            <w:r w:rsidRPr="00EA02D9">
              <w:t xml:space="preserve">это ключевой принцип при проектировании и установке спортивного комплекса «Русский </w:t>
            </w:r>
            <w:r w:rsidR="00C93730">
              <w:t>н</w:t>
            </w:r>
            <w:r w:rsidRPr="00EA02D9">
              <w:t>индзя»</w:t>
            </w:r>
            <w:r>
              <w:t xml:space="preserve">. </w:t>
            </w:r>
            <w:r w:rsidRPr="00EA02D9">
              <w:t>Он обеспечивает безопасность, комфорт и эффективность тренировок для людей с разным уровнем подготовки.</w:t>
            </w:r>
          </w:p>
          <w:p w14:paraId="16CB5A37" w14:textId="4BC2B037" w:rsidR="0007420B" w:rsidRPr="00EA02D9" w:rsidRDefault="00EA02D9" w:rsidP="00EA02D9">
            <w:pPr>
              <w:jc w:val="both"/>
              <w:rPr>
                <w:b/>
                <w:bCs/>
              </w:rPr>
            </w:pPr>
            <w:r w:rsidRPr="00EA02D9">
              <w:rPr>
                <w:b/>
                <w:bCs/>
              </w:rPr>
              <w:t>С</w:t>
            </w:r>
            <w:r w:rsidR="0007420B" w:rsidRPr="00EA02D9">
              <w:rPr>
                <w:b/>
                <w:bCs/>
              </w:rPr>
              <w:t>оответствие запросам целевых аудиторий</w:t>
            </w:r>
            <w:r>
              <w:rPr>
                <w:b/>
                <w:bCs/>
              </w:rPr>
              <w:t xml:space="preserve">. </w:t>
            </w:r>
            <w:r w:rsidRPr="00EA02D9">
              <w:t>Комплекс «Русский ниндзя» решает задачу вовлечения разнородной аудитории в общественное пространство, что напрямую отвечает ключевым запросам девелоперов при благоустройстве</w:t>
            </w:r>
            <w:r>
              <w:t xml:space="preserve"> </w:t>
            </w:r>
            <w:r w:rsidR="009D0B1D">
              <w:t>–</w:t>
            </w:r>
            <w:r>
              <w:t xml:space="preserve"> </w:t>
            </w:r>
            <w:r w:rsidR="009D0B1D">
              <w:t>для активных горожан и спортсменов, для семей с детьми старшего возраста, для организаторов мероприятий.</w:t>
            </w:r>
          </w:p>
          <w:p w14:paraId="1250AEC6" w14:textId="245E3CDA" w:rsidR="0007420B" w:rsidRPr="009D0B1D" w:rsidRDefault="009D0B1D" w:rsidP="009D0B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07420B" w:rsidRPr="009D0B1D">
              <w:rPr>
                <w:b/>
                <w:bCs/>
              </w:rPr>
              <w:t>азновозрастность</w:t>
            </w:r>
            <w:r>
              <w:rPr>
                <w:b/>
                <w:bCs/>
              </w:rPr>
              <w:t xml:space="preserve">. </w:t>
            </w:r>
            <w:r w:rsidRPr="009D0B1D">
              <w:t>С</w:t>
            </w:r>
            <w:r w:rsidRPr="009D0B1D">
              <w:t>уть в том, что комплекс спроектирован так, чтобы подходить людям самого разного возраста</w:t>
            </w:r>
            <w:r>
              <w:t xml:space="preserve"> – </w:t>
            </w:r>
            <w:r w:rsidRPr="009D0B1D">
              <w:t>и школьникам, и взрослым, и тем, кто только начинает заниматься OCR (гонками с препятствиями), и продвинутым атлетам.</w:t>
            </w:r>
          </w:p>
          <w:p w14:paraId="3C4D9DA6" w14:textId="718ADCE6" w:rsidR="0007420B" w:rsidRPr="009D0B1D" w:rsidRDefault="009D0B1D" w:rsidP="009D0B1D">
            <w:pPr>
              <w:jc w:val="both"/>
              <w:rPr>
                <w:b/>
                <w:bCs/>
              </w:rPr>
            </w:pPr>
            <w:r w:rsidRPr="009D0B1D">
              <w:rPr>
                <w:b/>
                <w:bCs/>
              </w:rPr>
              <w:t>В</w:t>
            </w:r>
            <w:r w:rsidR="0007420B" w:rsidRPr="009D0B1D">
              <w:rPr>
                <w:b/>
                <w:bCs/>
              </w:rPr>
              <w:t>андалоустостойчивость</w:t>
            </w:r>
            <w:r>
              <w:rPr>
                <w:b/>
                <w:bCs/>
              </w:rPr>
              <w:t xml:space="preserve">. </w:t>
            </w:r>
            <w:r w:rsidRPr="009D0B1D">
              <w:t>О</w:t>
            </w:r>
            <w:r w:rsidRPr="009D0B1D">
              <w:t>дин из важных аспектов при проектировании и установке таких площадок. Дело в том, что подобные комплексы часто размещают в общественных пространствах: парках, дворах, на территориях школ или спортивных кластеров. И если конструкция уязвима, риск порчи оборудования и элементов трассы возрастает</w:t>
            </w:r>
            <w:r>
              <w:t>.</w:t>
            </w:r>
          </w:p>
          <w:p w14:paraId="08A5BA3B" w14:textId="30262A98" w:rsidR="0007420B" w:rsidRPr="009D0B1D" w:rsidRDefault="0007420B" w:rsidP="009D0B1D">
            <w:pPr>
              <w:jc w:val="both"/>
              <w:rPr>
                <w:b/>
                <w:bCs/>
              </w:rPr>
            </w:pPr>
            <w:r w:rsidRPr="009D0B1D">
              <w:rPr>
                <w:b/>
                <w:bCs/>
              </w:rPr>
              <w:t>Применение не требующих постоянного ухода энергосберегающих решений, технологий и материалов</w:t>
            </w:r>
            <w:r w:rsidR="009D0B1D">
              <w:rPr>
                <w:b/>
                <w:bCs/>
              </w:rPr>
              <w:t xml:space="preserve">. </w:t>
            </w:r>
            <w:r w:rsidR="009D0B1D" w:rsidRPr="009D0B1D">
              <w:t>Цель – с</w:t>
            </w:r>
            <w:r w:rsidR="009D0B1D" w:rsidRPr="009D0B1D">
              <w:t>делать конструкцию максимально «самодостаточной» за счёт правильных материалов и покрытий, а не ставить на снаряды датчики движения или солнечные батареи.</w:t>
            </w:r>
          </w:p>
          <w:p w14:paraId="170B1935" w14:textId="7F0937B2" w:rsidR="0007420B" w:rsidRPr="00085345" w:rsidRDefault="009D0B1D" w:rsidP="00085345">
            <w:pPr>
              <w:jc w:val="both"/>
              <w:rPr>
                <w:b/>
                <w:bCs/>
              </w:rPr>
            </w:pPr>
            <w:r w:rsidRPr="009D0B1D">
              <w:rPr>
                <w:b/>
                <w:bCs/>
              </w:rPr>
              <w:t>О</w:t>
            </w:r>
            <w:r w:rsidR="0007420B" w:rsidRPr="009D0B1D">
              <w:rPr>
                <w:b/>
                <w:bCs/>
              </w:rPr>
              <w:t>бслуживание</w:t>
            </w:r>
            <w:r>
              <w:rPr>
                <w:b/>
                <w:bCs/>
              </w:rPr>
              <w:t>.</w:t>
            </w:r>
            <w:r w:rsidR="00085345">
              <w:rPr>
                <w:b/>
                <w:bCs/>
              </w:rPr>
              <w:t xml:space="preserve"> </w:t>
            </w:r>
            <w:r w:rsidR="00085345" w:rsidRPr="00085345">
              <w:t xml:space="preserve">Комплекс предназначен для тренировок в формате OCR и подготовки к соревнованиям, подобным шоу «Русский ниндзя». Регулярное и квалифицированное обслуживание напрямую влияет на безопасность </w:t>
            </w:r>
            <w:r w:rsidR="00085345" w:rsidRPr="00085345">
              <w:lastRenderedPageBreak/>
              <w:t>пользователей, долговечность оборудования и соответствие заявленным техническим характеристикам.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6836D50E" w14:textId="47D1F1C4" w:rsidR="007C27C6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 xml:space="preserve">Русский </w:t>
            </w:r>
            <w:r w:rsidR="00C93730">
              <w:rPr>
                <w:rFonts w:ascii="Arial" w:hAnsi="Arial" w:cs="Arial"/>
                <w:sz w:val="20"/>
                <w:szCs w:val="20"/>
              </w:rPr>
              <w:t>н</w:t>
            </w:r>
            <w:r w:rsidRPr="009F3F27">
              <w:rPr>
                <w:rFonts w:ascii="Arial" w:hAnsi="Arial" w:cs="Arial"/>
                <w:sz w:val="20"/>
                <w:szCs w:val="20"/>
              </w:rPr>
              <w:t>индзя создавался как полноценная спортивная среда. Здесь можно моделировать любые ситуации, тренироваться и целенаправленно готовиться к соревнованиям самого высокого уровня.</w:t>
            </w:r>
          </w:p>
          <w:p w14:paraId="0E8BC39E" w14:textId="77777777" w:rsidR="009F3F27" w:rsidRPr="009F3F27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>- Разнообразие маршрутов и активностей (6 вариантов маршрутов с разными уровнями сложности).</w:t>
            </w:r>
          </w:p>
          <w:p w14:paraId="22DC4D9B" w14:textId="7F20A2A5" w:rsidR="009F3F27" w:rsidRPr="009F3F27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3F27">
              <w:rPr>
                <w:rFonts w:ascii="Arial" w:hAnsi="Arial" w:cs="Arial"/>
                <w:sz w:val="20"/>
                <w:szCs w:val="20"/>
              </w:rPr>
              <w:t>- Занятия на объекте доступны подросткам от 14 лет, любителям начального уровня и опытным спортсменам.</w:t>
            </w:r>
          </w:p>
          <w:p w14:paraId="7899F88A" w14:textId="1DF2EF53" w:rsidR="009F3F27" w:rsidRPr="009F3F27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F3F27">
              <w:rPr>
                <w:rFonts w:ascii="Arial" w:hAnsi="Arial" w:cs="Arial"/>
                <w:sz w:val="20"/>
                <w:szCs w:val="20"/>
              </w:rPr>
              <w:t>Возможность комбинирования с другими видами активностей.</w:t>
            </w:r>
          </w:p>
          <w:p w14:paraId="45E0C00B" w14:textId="1EC129C1" w:rsidR="009F3F27" w:rsidRPr="009F3F27" w:rsidRDefault="009F3F27" w:rsidP="009F3F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F3F27">
              <w:rPr>
                <w:rFonts w:ascii="Arial" w:hAnsi="Arial" w:cs="Arial"/>
                <w:sz w:val="20"/>
                <w:szCs w:val="20"/>
              </w:rPr>
              <w:t>Главное преимущество</w:t>
            </w:r>
            <w:r w:rsidRPr="009F3F27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r w:rsidRPr="009F3F27">
              <w:rPr>
                <w:rFonts w:ascii="Arial" w:hAnsi="Arial" w:cs="Arial"/>
                <w:sz w:val="20"/>
                <w:szCs w:val="20"/>
              </w:rPr>
              <w:t xml:space="preserve">универсальность. </w:t>
            </w:r>
          </w:p>
          <w:p w14:paraId="3C8DF9D5" w14:textId="16A65646" w:rsidR="009F3F27" w:rsidRPr="00C3792B" w:rsidRDefault="009F3F27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5BBB7A7D" w:rsidR="002D2B9F" w:rsidRPr="005660DF" w:rsidRDefault="005660DF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RZN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Концепция1.2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см. вложение)</w: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3F0A45CC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  <w:r w:rsidR="005660D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660DF" w:rsidRPr="005660DF">
              <w:rPr>
                <w:rFonts w:ascii="Arial" w:hAnsi="Arial" w:cs="Arial"/>
                <w:sz w:val="20"/>
                <w:szCs w:val="20"/>
              </w:rPr>
              <w:t>(см. вложения:</w:t>
            </w:r>
            <w:r w:rsidR="00C5381E">
              <w:rPr>
                <w:rFonts w:ascii="Arial" w:hAnsi="Arial" w:cs="Arial"/>
                <w:sz w:val="20"/>
                <w:szCs w:val="20"/>
              </w:rPr>
              <w:t xml:space="preserve"> 1, 2, 3, 4, 5, 6, 7)</w:t>
            </w:r>
            <w:r w:rsidR="005660DF" w:rsidRPr="005660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778B1761" w:rsidR="007E532C" w:rsidRPr="009B6C58" w:rsidRDefault="0000000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32EEC" w:rsidRPr="00332EEC">
                <w:rPr>
                  <w:rStyle w:val="a7"/>
                  <w:rFonts w:ascii="Arial" w:hAnsi="Arial" w:cs="Arial"/>
                  <w:sz w:val="20"/>
                  <w:szCs w:val="20"/>
                </w:rPr>
                <w:t>www.puntogroup.ru</w:t>
              </w:r>
            </w:hyperlink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0C886091" w:rsidR="007E532C" w:rsidRPr="009B6C58" w:rsidRDefault="00332E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Ветрова Инна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2387DB9D" w:rsidR="007E532C" w:rsidRPr="009B6C58" w:rsidRDefault="00332E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проектов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78B671C3" w:rsidR="007E532C" w:rsidRPr="009B6C58" w:rsidRDefault="00332EE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2EEC">
              <w:rPr>
                <w:rFonts w:ascii="Arial" w:hAnsi="Arial" w:cs="Arial"/>
                <w:sz w:val="20"/>
                <w:szCs w:val="20"/>
              </w:rPr>
              <w:t>+7-963-218-24-56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3B5B4E79" w:rsidR="007E532C" w:rsidRPr="00332EEC" w:rsidRDefault="0000000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332EEC" w:rsidRPr="00332EEC">
                <w:rPr>
                  <w:rStyle w:val="a7"/>
                  <w:rFonts w:ascii="Arial" w:hAnsi="Arial" w:cs="Arial"/>
                  <w:sz w:val="20"/>
                  <w:szCs w:val="20"/>
                </w:rPr>
                <w:t>punto5@puntogroup.ru</w:t>
              </w:r>
            </w:hyperlink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FC6802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5F04CB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84A70C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5C8F8D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63188F1D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88FB0C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" fillcolor="black [3213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2757ED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EDB7DE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D7B83A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6F15187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3AC133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B71A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B8403A7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7286E236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44FF08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" fillcolor="black [3213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B71A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</w:p>
          <w:p w14:paraId="6ED911CD" w14:textId="423734E5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  <w:r w:rsidR="00332E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32EEC" w:rsidRPr="004B5234">
              <w:rPr>
                <w:sz w:val="24"/>
                <w:szCs w:val="24"/>
              </w:rPr>
              <w:t>156004, Костромская область, Костромской р-н, д. Некрасово</w:t>
            </w:r>
            <w:r w:rsidR="00332EEC">
              <w:rPr>
                <w:sz w:val="24"/>
                <w:szCs w:val="24"/>
              </w:rPr>
              <w:t>, Юбилейная ул. 1В</w:t>
            </w:r>
          </w:p>
          <w:p w14:paraId="188CE71A" w14:textId="14E48EA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="00332EEC">
              <w:rPr>
                <w:sz w:val="24"/>
                <w:szCs w:val="24"/>
              </w:rPr>
              <w:t>4401028410</w:t>
            </w:r>
          </w:p>
          <w:p w14:paraId="708A8D0F" w14:textId="2A5898B3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КПП </w:t>
            </w:r>
            <w:r w:rsidR="00332EEC" w:rsidRPr="00024321">
              <w:rPr>
                <w:sz w:val="24"/>
                <w:szCs w:val="24"/>
              </w:rPr>
              <w:t>441401001</w:t>
            </w:r>
          </w:p>
          <w:p w14:paraId="0E5276A2" w14:textId="4C052B3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  <w:r w:rsidR="00332EEC" w:rsidRPr="00E03549">
              <w:rPr>
                <w:sz w:val="24"/>
                <w:szCs w:val="24"/>
              </w:rPr>
              <w:t>1024400509121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21EE703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  <w:r w:rsidR="007173DA">
              <w:rPr>
                <w:sz w:val="24"/>
                <w:szCs w:val="24"/>
              </w:rPr>
              <w:t>40702810412010502653</w:t>
            </w:r>
          </w:p>
          <w:p w14:paraId="76093D22" w14:textId="4FBC5081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7173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173DA">
              <w:rPr>
                <w:sz w:val="24"/>
                <w:szCs w:val="24"/>
              </w:rPr>
              <w:t>Филиал "Корпоративный" ПАО "Совкомбанк"</w:t>
            </w:r>
          </w:p>
          <w:p w14:paraId="7B9BCB51" w14:textId="45046BCC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  <w:r w:rsidR="007173DA">
              <w:rPr>
                <w:sz w:val="24"/>
                <w:szCs w:val="24"/>
              </w:rPr>
              <w:t>30101810445250000360</w:t>
            </w:r>
          </w:p>
          <w:p w14:paraId="53E634E7" w14:textId="724EA26B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  <w:r w:rsidR="007173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173DA">
              <w:rPr>
                <w:sz w:val="24"/>
                <w:szCs w:val="24"/>
              </w:rPr>
              <w:t>044525360</w:t>
            </w:r>
          </w:p>
          <w:p w14:paraId="3B002B1B" w14:textId="6CAECE74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  <w:r w:rsidR="007173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Ветрова Инна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4A5A215D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  <w:r w:rsidR="007173DA">
        <w:rPr>
          <w:rFonts w:ascii="Arial" w:eastAsia="Times New Roman" w:hAnsi="Arial" w:cs="Arial"/>
          <w:sz w:val="20"/>
          <w:szCs w:val="20"/>
          <w:lang w:eastAsia="ru-RU"/>
        </w:rPr>
        <w:t>24.07.2026г.</w:t>
      </w:r>
    </w:p>
    <w:p w14:paraId="05925599" w14:textId="36E153BB" w:rsidR="007E532C" w:rsidRPr="009B6C58" w:rsidRDefault="007E53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Заполненную заявку </w:t>
      </w:r>
      <w:r w:rsidR="00A7023C">
        <w:rPr>
          <w:rFonts w:ascii="Arial" w:eastAsia="Times New Roman" w:hAnsi="Arial" w:cs="Arial"/>
          <w:sz w:val="20"/>
          <w:szCs w:val="20"/>
          <w:lang w:eastAsia="ru-RU"/>
        </w:rPr>
        <w:t xml:space="preserve">и презентацию </w:t>
      </w:r>
      <w:r w:rsidRPr="009B6C58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="0079059D">
        <w:rPr>
          <w:rFonts w:ascii="Arial" w:eastAsia="Times New Roman" w:hAnsi="Arial" w:cs="Arial"/>
          <w:sz w:val="20"/>
          <w:szCs w:val="20"/>
          <w:lang w:eastAsia="ru-RU"/>
        </w:rPr>
        <w:t>обходимо отправить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history="1"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</w:hyperlink>
      <w:r w:rsidR="0079059D" w:rsidRPr="007905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sectPr w:rsidR="007E532C" w:rsidRPr="009B6C58" w:rsidSect="00492423">
      <w:headerReference w:type="default" r:id="rId11"/>
      <w:footerReference w:type="default" r:id="rId12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4803C" w14:textId="77777777" w:rsidR="008905E3" w:rsidRDefault="008905E3" w:rsidP="00DC4CCB">
      <w:pPr>
        <w:spacing w:after="0" w:line="240" w:lineRule="auto"/>
      </w:pPr>
      <w:r>
        <w:separator/>
      </w:r>
    </w:p>
  </w:endnote>
  <w:endnote w:type="continuationSeparator" w:id="0">
    <w:p w14:paraId="642EA619" w14:textId="77777777" w:rsidR="008905E3" w:rsidRDefault="008905E3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04D1" w14:textId="77777777" w:rsidR="008905E3" w:rsidRDefault="008905E3" w:rsidP="00DC4CCB">
      <w:pPr>
        <w:spacing w:after="0" w:line="240" w:lineRule="auto"/>
      </w:pPr>
      <w:r>
        <w:separator/>
      </w:r>
    </w:p>
  </w:footnote>
  <w:footnote w:type="continuationSeparator" w:id="0">
    <w:p w14:paraId="599108BC" w14:textId="77777777" w:rsidR="008905E3" w:rsidRDefault="008905E3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824F98"/>
    <w:multiLevelType w:val="hybridMultilevel"/>
    <w:tmpl w:val="5D0CF48E"/>
    <w:lvl w:ilvl="0" w:tplc="950A12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AEC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CD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F83B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7250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9646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224B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58FC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864B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22610">
    <w:abstractNumId w:val="8"/>
  </w:num>
  <w:num w:numId="2" w16cid:durableId="201404681">
    <w:abstractNumId w:val="5"/>
  </w:num>
  <w:num w:numId="3" w16cid:durableId="1530755403">
    <w:abstractNumId w:val="0"/>
  </w:num>
  <w:num w:numId="4" w16cid:durableId="386338244">
    <w:abstractNumId w:val="1"/>
  </w:num>
  <w:num w:numId="5" w16cid:durableId="1463696175">
    <w:abstractNumId w:val="6"/>
  </w:num>
  <w:num w:numId="6" w16cid:durableId="1477724431">
    <w:abstractNumId w:val="3"/>
  </w:num>
  <w:num w:numId="7" w16cid:durableId="1074278237">
    <w:abstractNumId w:val="2"/>
  </w:num>
  <w:num w:numId="8" w16cid:durableId="982855714">
    <w:abstractNumId w:val="7"/>
  </w:num>
  <w:num w:numId="9" w16cid:durableId="1595358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7420B"/>
    <w:rsid w:val="000807E8"/>
    <w:rsid w:val="00085345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7294"/>
    <w:rsid w:val="00201798"/>
    <w:rsid w:val="00247F12"/>
    <w:rsid w:val="0025561A"/>
    <w:rsid w:val="002A2DB1"/>
    <w:rsid w:val="002A47B7"/>
    <w:rsid w:val="002D2B9F"/>
    <w:rsid w:val="002D425C"/>
    <w:rsid w:val="002E6033"/>
    <w:rsid w:val="002F3251"/>
    <w:rsid w:val="00310658"/>
    <w:rsid w:val="00320A37"/>
    <w:rsid w:val="00326E81"/>
    <w:rsid w:val="00330331"/>
    <w:rsid w:val="00332EEC"/>
    <w:rsid w:val="003405F5"/>
    <w:rsid w:val="00364EF7"/>
    <w:rsid w:val="00366F3A"/>
    <w:rsid w:val="00370DD9"/>
    <w:rsid w:val="003810BC"/>
    <w:rsid w:val="003825D4"/>
    <w:rsid w:val="003C755A"/>
    <w:rsid w:val="003D15A6"/>
    <w:rsid w:val="00423886"/>
    <w:rsid w:val="00433629"/>
    <w:rsid w:val="00441761"/>
    <w:rsid w:val="0044353A"/>
    <w:rsid w:val="00446917"/>
    <w:rsid w:val="00471FA3"/>
    <w:rsid w:val="00476A53"/>
    <w:rsid w:val="004839E0"/>
    <w:rsid w:val="00492423"/>
    <w:rsid w:val="004B07A5"/>
    <w:rsid w:val="004D1BD2"/>
    <w:rsid w:val="00503699"/>
    <w:rsid w:val="005043B4"/>
    <w:rsid w:val="00515BB2"/>
    <w:rsid w:val="00554A7F"/>
    <w:rsid w:val="005660DF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0AB"/>
    <w:rsid w:val="0062082D"/>
    <w:rsid w:val="00636406"/>
    <w:rsid w:val="0064447F"/>
    <w:rsid w:val="00645838"/>
    <w:rsid w:val="006627EE"/>
    <w:rsid w:val="006D38CB"/>
    <w:rsid w:val="00704063"/>
    <w:rsid w:val="00705C46"/>
    <w:rsid w:val="007173DA"/>
    <w:rsid w:val="00725576"/>
    <w:rsid w:val="0073763E"/>
    <w:rsid w:val="00740573"/>
    <w:rsid w:val="00746784"/>
    <w:rsid w:val="00753C4C"/>
    <w:rsid w:val="00766252"/>
    <w:rsid w:val="00771548"/>
    <w:rsid w:val="007834DA"/>
    <w:rsid w:val="0079059D"/>
    <w:rsid w:val="00793DCC"/>
    <w:rsid w:val="00796805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66FC4"/>
    <w:rsid w:val="008905E3"/>
    <w:rsid w:val="00893CAE"/>
    <w:rsid w:val="00897501"/>
    <w:rsid w:val="008A2FB7"/>
    <w:rsid w:val="008A47B8"/>
    <w:rsid w:val="008A7B0F"/>
    <w:rsid w:val="008E6B92"/>
    <w:rsid w:val="008E70CE"/>
    <w:rsid w:val="00907E02"/>
    <w:rsid w:val="00950E6D"/>
    <w:rsid w:val="00977821"/>
    <w:rsid w:val="009D0B1D"/>
    <w:rsid w:val="009F3F27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073D"/>
    <w:rsid w:val="00AD66BA"/>
    <w:rsid w:val="00AE5443"/>
    <w:rsid w:val="00B03FB3"/>
    <w:rsid w:val="00B15B7A"/>
    <w:rsid w:val="00B36075"/>
    <w:rsid w:val="00B42D92"/>
    <w:rsid w:val="00B44554"/>
    <w:rsid w:val="00B44901"/>
    <w:rsid w:val="00B71A4E"/>
    <w:rsid w:val="00B761A1"/>
    <w:rsid w:val="00BA388D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5381E"/>
    <w:rsid w:val="00C611D5"/>
    <w:rsid w:val="00C641E0"/>
    <w:rsid w:val="00C846FC"/>
    <w:rsid w:val="00C93730"/>
    <w:rsid w:val="00CC72F5"/>
    <w:rsid w:val="00CD1476"/>
    <w:rsid w:val="00CD24FF"/>
    <w:rsid w:val="00CD5313"/>
    <w:rsid w:val="00CE6066"/>
    <w:rsid w:val="00CF72A8"/>
    <w:rsid w:val="00D05159"/>
    <w:rsid w:val="00D35421"/>
    <w:rsid w:val="00D41033"/>
    <w:rsid w:val="00D679E4"/>
    <w:rsid w:val="00D81B55"/>
    <w:rsid w:val="00D85262"/>
    <w:rsid w:val="00DB279E"/>
    <w:rsid w:val="00DC4CCB"/>
    <w:rsid w:val="00DD3763"/>
    <w:rsid w:val="00E018D9"/>
    <w:rsid w:val="00E0424F"/>
    <w:rsid w:val="00E04278"/>
    <w:rsid w:val="00E104A5"/>
    <w:rsid w:val="00E265B2"/>
    <w:rsid w:val="00E6702C"/>
    <w:rsid w:val="00E70C28"/>
    <w:rsid w:val="00E80528"/>
    <w:rsid w:val="00E8291D"/>
    <w:rsid w:val="00E83D24"/>
    <w:rsid w:val="00EA02D9"/>
    <w:rsid w:val="00EE78CF"/>
    <w:rsid w:val="00F22B52"/>
    <w:rsid w:val="00F26D42"/>
    <w:rsid w:val="00F34FBB"/>
    <w:rsid w:val="00F41880"/>
    <w:rsid w:val="00F61106"/>
    <w:rsid w:val="00F71A9A"/>
    <w:rsid w:val="00FA02F4"/>
    <w:rsid w:val="00FA0509"/>
    <w:rsid w:val="00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5599"/>
  <w15:docId w15:val="{63416953-A1E1-4812-AA05-82F665E6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5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8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96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nto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ct@rgu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5@puntogroup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8D68-6602-427D-9DFC-C72E1501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Ветрова Инна</cp:lastModifiedBy>
  <cp:revision>4</cp:revision>
  <dcterms:created xsi:type="dcterms:W3CDTF">2026-07-27T07:10:00Z</dcterms:created>
  <dcterms:modified xsi:type="dcterms:W3CDTF">2026-07-27T07:54:00Z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