
<file path=[Content_Types].xml><?xml version="1.0" encoding="utf-8"?>
<Types xmlns="http://schemas.openxmlformats.org/package/2006/content-types"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18A70CF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-504825</wp:posOffset>
            </wp:positionH>
            <wp:positionV relativeFrom="paragraph">
              <wp:posOffset>-273685</wp:posOffset>
            </wp:positionV>
            <wp:extent cx="10341610" cy="5821045"/>
            <wp:effectExtent l="0" t="0" r="2540" b="8255"/>
            <wp:wrapNone/>
            <wp:docPr id="1" name="Изображение 1" descr="fff0147c-2f50-4750-b3ae-1820359ec44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Изображение 1" descr="fff0147c-2f50-4750-b3ae-1820359ec445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10341610" cy="582104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556D7A0C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</w:p>
    <w:p w14:paraId="7E69018D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</w:p>
    <w:p w14:paraId="2074FAE5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</w:p>
    <w:p w14:paraId="5C885214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</w:p>
    <w:p w14:paraId="45046FE1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</w:p>
    <w:p w14:paraId="7CA71D89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</w:p>
    <w:p w14:paraId="3DC99913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</w:p>
    <w:p w14:paraId="76F4B05A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</w:p>
    <w:p w14:paraId="5186632B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</w:p>
    <w:p w14:paraId="5F02A349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</w:p>
    <w:p w14:paraId="00FBAFA9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</w:p>
    <w:p w14:paraId="553CB517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</w:p>
    <w:p w14:paraId="6CABAE19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</w:p>
    <w:p w14:paraId="513B62D1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</w:p>
    <w:p w14:paraId="067FDFF6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</w:p>
    <w:p w14:paraId="6B700332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Системный проект воспитательной работы Колледжа ОмГТУ «Семейный компас» Инициатор: Колледж ОмГТУ Партнёр: Ресурсный семейный центр «Радость» </w:t>
      </w:r>
    </w:p>
    <w:p w14:paraId="7337ED71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>Слоган: «Ценности, которые ведут»</w:t>
      </w:r>
    </w:p>
    <w:p w14:paraId="7D3219A7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Статус и место в системе «Семейный компас» — системная программа воспитательной работы, выстроенная администрацией Колледжа ОмГТУ как приоритетный контур духовно-нравственного воспитания. </w:t>
      </w:r>
    </w:p>
    <w:p w14:paraId="4E6E1923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>Проект реализуется в составе трёх взаимодополняющих модулей:</w:t>
      </w:r>
    </w:p>
    <w:p w14:paraId="59464B25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>Семейная сессия: цикл образовательных и консультационных мероприятий для студентов и их семей.</w:t>
      </w:r>
    </w:p>
    <w:p w14:paraId="32D2ED46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>Демографический десант: выездные акции и социальные инициативы, направленные на поддержку семьи и укрепление демографического благополучия в сообществе.</w:t>
      </w:r>
    </w:p>
    <w:p w14:paraId="47685B6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Патриотическое воспитание на основе семейных ценностей: живые форматы, раскрывающие связь семейной истории, трудовых династий и гражданской ответственности. </w:t>
      </w:r>
    </w:p>
    <w:p w14:paraId="68431079">
      <w:pPr>
        <w:numPr>
          <w:numId w:val="0"/>
        </w:numPr>
        <w:spacing w:before="100" w:beforeAutospacing="1" w:after="100" w:afterAutospacing="1" w:line="240" w:lineRule="auto"/>
        <w:ind w:left="360" w:leftChars="0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>Проект интегрирован в Программу воспитания колледжа, опирается на  с РСЦ «Радость» и другими социальными партнёрами.</w:t>
      </w:r>
    </w:p>
    <w:p w14:paraId="41C89E95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>Актуальность</w:t>
      </w:r>
    </w:p>
    <w:p w14:paraId="18658ED4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>В условиях быстрых изменений молодёжи необходима ценностная опора; семья — источник смысла, поддержки и ответственности, основа гражданской идентичности.</w:t>
      </w:r>
    </w:p>
    <w:p w14:paraId="6E55CE76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>Колледжу важно формировать у студентов культуру служения, уважения, труда и взаимопомощи, развивать мягкие навыки и укреплять связь с местным сообществом.</w:t>
      </w:r>
    </w:p>
    <w:p w14:paraId="5E53AF26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>Партнёрство с РСЦ «Радость» обеспечивает экспертизу и доступ к сервисам ранней помощи для молодых людей и семей.</w:t>
      </w:r>
    </w:p>
    <w:p w14:paraId="34162319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>Цель Формирование у студентов  культуры семейных ценностей, гражданской ответственности и готовности к ответственному родительству через просвещение, практику, волонтёрство и межпоколенческий диалог в партнёрстве с РСЦ «Радость».</w:t>
      </w:r>
    </w:p>
    <w:p w14:paraId="23EC1BC1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>Задачи</w:t>
      </w:r>
    </w:p>
    <w:p w14:paraId="7817B6F0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>Развивать навыки уважительного общения, эмпатии, договорённостей и ненасильственного разрешения конфликтов.</w:t>
      </w:r>
    </w:p>
    <w:p w14:paraId="5987C179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>Поддерживать духовно-нравственное развитие через диалог поколений, традиции, служение и добровольчество.</w:t>
      </w:r>
    </w:p>
    <w:p w14:paraId="4DEA5188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>Формировать установки на ответственное родительство, бережное отношение к семейному здоровью и благополучию.</w:t>
      </w:r>
    </w:p>
    <w:p w14:paraId="21316346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>Обеспечить доступ к консультациям (психолог, медиатор, юрист) и ресурсам РСЦ «Радость».</w:t>
      </w:r>
    </w:p>
    <w:p w14:paraId="6A0B259D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>Создать устойчивое студенческое сообщество поддержки: клуб, наставничество, проектные команды.</w:t>
      </w:r>
    </w:p>
    <w:p w14:paraId="7B03BB5B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>Встроить семейно-ориентированные практики в учебный план и внеучебную деятельность, включив их в единый календарь воспитательных событий.</w:t>
      </w:r>
    </w:p>
    <w:p w14:paraId="3AA42D37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>Принципы</w:t>
      </w:r>
    </w:p>
    <w:p w14:paraId="142FBAF5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>Приоритет духовно-нравственного воспитания и системность (непрерывность, модульность, преемственность).</w:t>
      </w:r>
    </w:p>
    <w:p w14:paraId="74476B1A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>Добровольность участия, уважение к личному выбору и семейному опыту.</w:t>
      </w:r>
    </w:p>
    <w:p w14:paraId="162E9DF8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>Инклюзивность и светский характер при возможности диалога с традиционными конфессиями по запросу.</w:t>
      </w:r>
    </w:p>
    <w:p w14:paraId="1B55A3DE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>Практичность, безопасность и научно-методическая обоснованность.</w:t>
      </w:r>
    </w:p>
    <w:p w14:paraId="7439D25C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>Межведомственное взаимодействие и партнёрство с сообществом.</w:t>
      </w:r>
    </w:p>
    <w:p w14:paraId="64A37BC2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>Целевая аудитория</w:t>
      </w:r>
    </w:p>
    <w:p w14:paraId="13472EF3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>Студенты  Колледжа ОмГТУ.</w:t>
      </w:r>
    </w:p>
    <w:p w14:paraId="152D1389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>Молодые семьи студентов, родители (участники открытых встреч).</w:t>
      </w:r>
    </w:p>
    <w:p w14:paraId="2296717F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>Кураторы,  наставники-партнёры.</w:t>
      </w:r>
    </w:p>
    <w:p w14:paraId="45DAA1B6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>Ключевые модули и форматы</w:t>
      </w:r>
    </w:p>
    <w:p w14:paraId="4DA6A15A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>Семейная сессия (внутриколледжный модуль)</w:t>
      </w:r>
    </w:p>
    <w:p w14:paraId="44725150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>Лектории и диалог-сессии: «Коммуникация в семье», «Границы и забота», «Финансовая грамотность дома», «Медиа-этика и семейная цифровая культура».</w:t>
      </w:r>
    </w:p>
    <w:p w14:paraId="5CAA0F10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>Кинолектории, разбор кейсов и дискуссии о ценностях.</w:t>
      </w:r>
    </w:p>
    <w:p w14:paraId="2F9A0918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>Мастерские смыслов: традиции семьи, служение, взаимовыручка.</w:t>
      </w:r>
    </w:p>
    <w:p w14:paraId="27C43CAA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>Консультации (индивидуальные/групповые) с экспертами РСЦ «Радость».</w:t>
      </w:r>
    </w:p>
    <w:p w14:paraId="231F3DB5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>Наставничество «диалог поколений»: встречи с семейными парами, выпускниками, многодетными и приёмными семьями.</w:t>
      </w:r>
    </w:p>
    <w:p w14:paraId="60188EE5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>Демографический десант (выездной социальный модуль)</w:t>
      </w:r>
    </w:p>
    <w:p w14:paraId="4657AB5E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>Социальные акции «Тёплые связи»: помощь семьям, сбор вещей, семейные субботники, лекции в вузах</w:t>
      </w:r>
      <w:r>
        <w:rPr>
          <w:rFonts w:hint="default" w:ascii="Times New Roman" w:hAnsi="Times New Roman" w:eastAsia="Times New Roman" w:cs="Times New Roman"/>
          <w:sz w:val="24"/>
          <w:szCs w:val="24"/>
          <w:lang w:val="en-US" w:eastAsia="ru-RU"/>
        </w:rPr>
        <w:t xml:space="preserve"> и 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 ПОО.</w:t>
      </w:r>
    </w:p>
    <w:p w14:paraId="38F6CC16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>Проектная лаборатория: студенческие мини-проекты для семей (игротека, семейные выходные, медиагид по городу).</w:t>
      </w:r>
    </w:p>
    <w:p w14:paraId="66886444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>Консультационные точки с участием специалистов РСЦ на городских площадках.</w:t>
      </w:r>
    </w:p>
    <w:p w14:paraId="008D677E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>Патриотическое воспитание на основе семейных ценностей (ценностно-смысловой модуль)</w:t>
      </w:r>
    </w:p>
    <w:p w14:paraId="63B9642E">
      <w:pPr>
        <w:numPr>
          <w:ilvl w:val="0"/>
          <w:numId w:val="11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>Диалоговые встречи о смыслах: ответственность, благодарность, труд, честь, милосердие.</w:t>
      </w:r>
    </w:p>
    <w:p w14:paraId="58683BC9">
      <w:pPr>
        <w:numPr>
          <w:ilvl w:val="0"/>
          <w:numId w:val="11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>Проекты «Семейные летописи» и «Трудовые династии»: сбор историй, встреча с героями-земляками, экскурсии на предприятия партнёров.</w:t>
      </w:r>
    </w:p>
    <w:p w14:paraId="1D920AAE">
      <w:pPr>
        <w:numPr>
          <w:ilvl w:val="0"/>
          <w:numId w:val="11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>Волонтёрские практики служения: адресная помощь семьям (в том числе с особыми детьми) под сопровождением специалистов.</w:t>
      </w:r>
    </w:p>
    <w:p w14:paraId="3553762F">
      <w:pPr>
        <w:numPr>
          <w:ilvl w:val="0"/>
          <w:numId w:val="11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>По запросу участников — встречи с представителями традиционных конфессий с акцентом на общечеловеческие ценности и уважение к многообразию.</w:t>
      </w:r>
    </w:p>
    <w:p w14:paraId="0EB8CCD8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>План-график (учебный год)</w:t>
      </w:r>
    </w:p>
    <w:p w14:paraId="7E8D990E">
      <w:pPr>
        <w:numPr>
          <w:ilvl w:val="0"/>
          <w:numId w:val="12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>Подготовка (август–сентябрь): соглашение о партнёрстве, рабочая группа, календарь, подготовка волонтёров, инфокампания, стартовая диагностика.</w:t>
      </w:r>
    </w:p>
    <w:p w14:paraId="7F7B0927">
      <w:pPr>
        <w:numPr>
          <w:ilvl w:val="0"/>
          <w:numId w:val="12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>Запуск (сентябрь): презентация проекта; открытие Семейной сессии; первый выезд Демографического десанта.</w:t>
      </w:r>
    </w:p>
    <w:p w14:paraId="3F6C0646">
      <w:pPr>
        <w:numPr>
          <w:ilvl w:val="0"/>
          <w:numId w:val="12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Тематические модули (октябрь–май; 1–2 события/месяц): </w:t>
      </w:r>
    </w:p>
    <w:p w14:paraId="55E21AE9">
      <w:pPr>
        <w:numPr>
          <w:numId w:val="0"/>
        </w:numPr>
        <w:spacing w:before="100" w:beforeAutospacing="1" w:after="100" w:afterAutospacing="1" w:line="240" w:lineRule="auto"/>
        <w:ind w:left="360" w:leftChars="0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>Коммуникация и доверие (семейная сессия) + десант</w:t>
      </w:r>
      <w:r>
        <w:rPr>
          <w:rFonts w:hint="default" w:ascii="Times New Roman" w:hAnsi="Times New Roman" w:eastAsia="Times New Roman" w:cs="Times New Roman"/>
          <w:sz w:val="24"/>
          <w:szCs w:val="24"/>
          <w:lang w:val="en-US" w:eastAsia="ru-RU"/>
        </w:rPr>
        <w:t>;</w:t>
      </w:r>
    </w:p>
    <w:p w14:paraId="7B61DB99">
      <w:pPr>
        <w:numPr>
          <w:numId w:val="0"/>
        </w:numPr>
        <w:spacing w:before="100" w:beforeAutospacing="1" w:after="100" w:afterAutospacing="1" w:line="240" w:lineRule="auto"/>
        <w:ind w:left="360" w:leftChars="0"/>
        <w:rPr>
          <w:rFonts w:hint="default" w:ascii="Times New Roman" w:hAnsi="Times New Roman" w:eastAsia="Times New Roman" w:cs="Times New Roman"/>
          <w:sz w:val="24"/>
          <w:szCs w:val="24"/>
          <w:lang w:val="en-US"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>Традиции семьи и диалог поколений + «Семейные летописи»</w:t>
      </w:r>
      <w:r>
        <w:rPr>
          <w:rFonts w:hint="default" w:ascii="Times New Roman" w:hAnsi="Times New Roman" w:eastAsia="Times New Roman" w:cs="Times New Roman"/>
          <w:sz w:val="24"/>
          <w:szCs w:val="24"/>
          <w:lang w:val="en-US" w:eastAsia="ru-RU"/>
        </w:rPr>
        <w:t>;</w:t>
      </w:r>
    </w:p>
    <w:p w14:paraId="0A2382C7">
      <w:pPr>
        <w:numPr>
          <w:numId w:val="0"/>
        </w:numPr>
        <w:spacing w:before="100" w:beforeAutospacing="1" w:after="100" w:afterAutospacing="1" w:line="240" w:lineRule="auto"/>
        <w:ind w:left="360" w:leftChars="0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 Добровольчество и служение + акции «Тёплые связи»</w:t>
      </w:r>
      <w:r>
        <w:rPr>
          <w:rFonts w:hint="default" w:ascii="Times New Roman" w:hAnsi="Times New Roman" w:eastAsia="Times New Roman" w:cs="Times New Roman"/>
          <w:sz w:val="24"/>
          <w:szCs w:val="24"/>
          <w:lang w:val="en-US" w:eastAsia="ru-RU"/>
        </w:rPr>
        <w:t>;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 </w:t>
      </w:r>
    </w:p>
    <w:p w14:paraId="7F55C88F">
      <w:pPr>
        <w:numPr>
          <w:numId w:val="0"/>
        </w:numPr>
        <w:spacing w:before="100" w:beforeAutospacing="1" w:after="100" w:afterAutospacing="1" w:line="240" w:lineRule="auto"/>
        <w:ind w:left="360" w:leftChars="0"/>
        <w:rPr>
          <w:rFonts w:hint="default" w:ascii="Times New Roman" w:hAnsi="Times New Roman" w:eastAsia="Times New Roman" w:cs="Times New Roman"/>
          <w:sz w:val="24"/>
          <w:szCs w:val="24"/>
          <w:lang w:val="en-US"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>Финансовая грамотность семьи + консультационные точки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br w:type="textWrapping"/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>Конфликты и медиация + встречи трудовых династий</w:t>
      </w:r>
      <w:r>
        <w:rPr>
          <w:rFonts w:hint="default" w:ascii="Times New Roman" w:hAnsi="Times New Roman" w:eastAsia="Times New Roman" w:cs="Times New Roman"/>
          <w:sz w:val="24"/>
          <w:szCs w:val="24"/>
          <w:lang w:val="en-US" w:eastAsia="ru-RU"/>
        </w:rPr>
        <w:t>;</w:t>
      </w:r>
    </w:p>
    <w:p w14:paraId="14F23C42">
      <w:pPr>
        <w:numPr>
          <w:numId w:val="0"/>
        </w:numPr>
        <w:spacing w:before="100" w:beforeAutospacing="1" w:after="100" w:afterAutospacing="1" w:line="240" w:lineRule="auto"/>
        <w:ind w:left="360" w:leftChars="0"/>
        <w:rPr>
          <w:rFonts w:hint="default" w:ascii="Times New Roman" w:hAnsi="Times New Roman" w:eastAsia="Times New Roman" w:cs="Times New Roman"/>
          <w:sz w:val="24"/>
          <w:szCs w:val="24"/>
          <w:lang w:val="en-US"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>Психологическое благополучие + адресная помощь</w:t>
      </w:r>
      <w:r>
        <w:rPr>
          <w:rFonts w:hint="default" w:ascii="Times New Roman" w:hAnsi="Times New Roman" w:eastAsia="Times New Roman" w:cs="Times New Roman"/>
          <w:sz w:val="24"/>
          <w:szCs w:val="24"/>
          <w:lang w:val="en-US" w:eastAsia="ru-RU"/>
        </w:rPr>
        <w:t>;</w:t>
      </w:r>
    </w:p>
    <w:p w14:paraId="185F970D">
      <w:pPr>
        <w:numPr>
          <w:numId w:val="0"/>
        </w:numPr>
        <w:spacing w:before="100" w:beforeAutospacing="1" w:after="100" w:afterAutospacing="1" w:line="240" w:lineRule="auto"/>
        <w:ind w:left="360" w:leftChars="0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>Цифровая культура в семье + патриотические практики памяти</w:t>
      </w:r>
    </w:p>
    <w:p w14:paraId="7F55CAFD">
      <w:pPr>
        <w:numPr>
          <w:numId w:val="0"/>
        </w:numPr>
        <w:spacing w:before="100" w:beforeAutospacing="1" w:after="100" w:afterAutospacing="1" w:line="240" w:lineRule="auto"/>
        <w:ind w:left="360" w:leftChars="0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>Защита студенческих проектов + итоговые семейные истории</w:t>
      </w:r>
    </w:p>
    <w:p w14:paraId="069607D8">
      <w:pPr>
        <w:numPr>
          <w:ilvl w:val="0"/>
          <w:numId w:val="12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>Итоги : фестиваль «Радость быть вместе», оценка результатов, кейс-банк, план на следующий год.</w:t>
      </w:r>
    </w:p>
    <w:p w14:paraId="467A4802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>Управление</w:t>
      </w:r>
    </w:p>
    <w:p w14:paraId="10EE068B">
      <w:pPr>
        <w:numPr>
          <w:ilvl w:val="0"/>
          <w:numId w:val="13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>Совет по воспитательной работе при администрации колледжа: стратегическая координация, мониторинг.</w:t>
      </w:r>
    </w:p>
    <w:p w14:paraId="2B88A07B">
      <w:pPr>
        <w:numPr>
          <w:ilvl w:val="0"/>
          <w:numId w:val="13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>Координатор проекта от колледжа: планирование, интеграция в учебный процесс, работа с кураторами.</w:t>
      </w:r>
    </w:p>
    <w:p w14:paraId="311FD216">
      <w:pPr>
        <w:numPr>
          <w:ilvl w:val="0"/>
          <w:numId w:val="13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>Куратор от РСЦ «Радость»: эксперты, консультации, методическое сопровождение.</w:t>
      </w:r>
    </w:p>
    <w:p w14:paraId="63FE9C66">
      <w:pPr>
        <w:numPr>
          <w:ilvl w:val="0"/>
          <w:numId w:val="13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>Модераторы: сопровождение групп и клубных активностей.</w:t>
      </w:r>
    </w:p>
    <w:p w14:paraId="564961D5">
      <w:pPr>
        <w:numPr>
          <w:ilvl w:val="0"/>
          <w:numId w:val="13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>Медиа-команда: контент, афиши, репортажи, единый календарь событий.</w:t>
      </w:r>
    </w:p>
    <w:p w14:paraId="65200529">
      <w:pPr>
        <w:numPr>
          <w:ilvl w:val="0"/>
          <w:numId w:val="13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>Волонтёры: организация мероприятий, сопровождение участников.</w:t>
      </w:r>
    </w:p>
    <w:p w14:paraId="790FD84D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>Ожидаемые результаты</w:t>
      </w:r>
    </w:p>
    <w:p w14:paraId="18D3D51D">
      <w:pPr>
        <w:numPr>
          <w:ilvl w:val="0"/>
          <w:numId w:val="14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>Укрепление культуры уважения, ответственности, служения и взаимопомощи среди студентов.</w:t>
      </w:r>
    </w:p>
    <w:p w14:paraId="352BB123">
      <w:pPr>
        <w:numPr>
          <w:ilvl w:val="0"/>
          <w:numId w:val="14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>Рост компетенций в коммуникации, медиации, финансовой и цифровой грамотности в семейном контексте.</w:t>
      </w:r>
    </w:p>
    <w:p w14:paraId="684F9A77">
      <w:pPr>
        <w:numPr>
          <w:ilvl w:val="0"/>
          <w:numId w:val="14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>Сформированные установки на ответственное родительство и бережное отношение к семейному благополучию.</w:t>
      </w:r>
    </w:p>
    <w:p w14:paraId="699C9CEF">
      <w:pPr>
        <w:numPr>
          <w:ilvl w:val="0"/>
          <w:numId w:val="14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>Доступная система ранней помощи (консультации РСЦ «Радость») для студентов и их семей.</w:t>
      </w:r>
    </w:p>
    <w:p w14:paraId="132F830E">
      <w:pPr>
        <w:numPr>
          <w:ilvl w:val="0"/>
          <w:numId w:val="14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>Устойчивый студенческий клуб, ежегодный фестиваль, расширение социального партнёрства.</w:t>
      </w:r>
    </w:p>
    <w:p w14:paraId="458A61A8">
      <w:pPr>
        <w:numPr>
          <w:ilvl w:val="0"/>
          <w:numId w:val="14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>Вклад в патриотическое воспитание через осмысление семейной истории и гражданской ответственности.</w:t>
      </w:r>
    </w:p>
    <w:p w14:paraId="37140A28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>Показатели эффективности (KPI)</w:t>
      </w:r>
    </w:p>
    <w:p w14:paraId="321F06AD">
      <w:pPr>
        <w:numPr>
          <w:ilvl w:val="0"/>
          <w:numId w:val="15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Охват: ≥ 60% студентов в течение года; </w:t>
      </w:r>
    </w:p>
    <w:p w14:paraId="6D7AF8E8">
      <w:pPr>
        <w:numPr>
          <w:ilvl w:val="0"/>
          <w:numId w:val="15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>Семейная сессия: не менее 200 консультаций; 8–10 тематических модулей;</w:t>
      </w:r>
    </w:p>
    <w:p w14:paraId="6627BC17">
      <w:pPr>
        <w:numPr>
          <w:ilvl w:val="0"/>
          <w:numId w:val="15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>Демографический десант: ≥ 10 выездных акций; охват ВО</w:t>
      </w:r>
      <w:r>
        <w:rPr>
          <w:rFonts w:hint="default" w:ascii="Times New Roman" w:hAnsi="Times New Roman" w:eastAsia="Times New Roman" w:cs="Times New Roman"/>
          <w:sz w:val="24"/>
          <w:szCs w:val="24"/>
          <w:lang w:val="en-US" w:eastAsia="ru-RU"/>
        </w:rPr>
        <w:t>/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>СПО и сообществ — не менее 800 участников.</w:t>
      </w:r>
    </w:p>
    <w:p w14:paraId="3FA7D99B">
      <w:pPr>
        <w:numPr>
          <w:ilvl w:val="0"/>
          <w:numId w:val="15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>Патриотический модуль: ≥ 30 семейных историй/летописей; ≥ 5 встреч с трудовыми династиями/героями-земляками; ≥ 3 экскурсии на предприятия.</w:t>
      </w:r>
    </w:p>
    <w:p w14:paraId="44AAE91A">
      <w:pPr>
        <w:numPr>
          <w:ilvl w:val="0"/>
          <w:numId w:val="15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>Социальные проекты: не менее 20 студенческих мини-проектов; кейс-банк из 30 историй.</w:t>
      </w:r>
    </w:p>
    <w:p w14:paraId="41974760">
      <w:pPr>
        <w:numPr>
          <w:ilvl w:val="0"/>
          <w:numId w:val="15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>Медиа: ≥ 30 публикаций и ≥ 5 сюжетов/интервью в региональных СМИ/соцсетях.</w:t>
      </w:r>
    </w:p>
    <w:p w14:paraId="506B63D3">
      <w:pPr>
        <w:numPr>
          <w:ilvl w:val="0"/>
          <w:numId w:val="15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>Качество: рост по шкалам коммуникации и эмпатии (до/после), повышение индекса вовлечённости волонтёров.</w:t>
      </w:r>
    </w:p>
    <w:p w14:paraId="174B4EC5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>Ресурсы и бюджет (укрупнённо)</w:t>
      </w:r>
    </w:p>
    <w:p w14:paraId="246270DF">
      <w:pPr>
        <w:numPr>
          <w:ilvl w:val="0"/>
          <w:numId w:val="16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>Эксперты и тренеры; печать методматериалов; расходники для мастерских.</w:t>
      </w:r>
    </w:p>
    <w:p w14:paraId="261A09D7">
      <w:pPr>
        <w:numPr>
          <w:ilvl w:val="0"/>
          <w:numId w:val="16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>Инфраструктура колледжа: аудитории, медиакласс, площадки фестиваля.</w:t>
      </w:r>
    </w:p>
    <w:p w14:paraId="7B6F2769">
      <w:pPr>
        <w:numPr>
          <w:ilvl w:val="0"/>
          <w:numId w:val="16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>Инфоподдержка: дизайн, SMM, фото/видео, медиакит «Семейный компас».</w:t>
      </w:r>
    </w:p>
    <w:p w14:paraId="7E4DB515">
      <w:pPr>
        <w:numPr>
          <w:ilvl w:val="0"/>
          <w:numId w:val="16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>Призы/мерч для конкурсов и волонтёров.</w:t>
      </w:r>
    </w:p>
    <w:p w14:paraId="5A35EB43">
      <w:pPr>
        <w:numPr>
          <w:ilvl w:val="0"/>
          <w:numId w:val="16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>Источники: бюджет колледжа, партнёрские взносы РСЦ, гранты, спонсорство.</w:t>
      </w:r>
    </w:p>
    <w:p w14:paraId="7F6264EB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>Риски и меры</w:t>
      </w:r>
    </w:p>
    <w:p w14:paraId="55E6DFBF">
      <w:pPr>
        <w:numPr>
          <w:ilvl w:val="0"/>
          <w:numId w:val="17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>Перегруз студентов: модульный график, короткие форматы, онлайн-участие.</w:t>
      </w:r>
    </w:p>
    <w:p w14:paraId="1D60731A">
      <w:pPr>
        <w:numPr>
          <w:ilvl w:val="0"/>
          <w:numId w:val="17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>Чувствительность тем: профессиональная модерация, конфиденциальность, добровольность.</w:t>
      </w:r>
    </w:p>
    <w:p w14:paraId="047722D4">
      <w:pPr>
        <w:numPr>
          <w:ilvl w:val="0"/>
          <w:numId w:val="17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>Низкая явка: интеграция в расписание, зачётная активность, коллаборации с клубами и кафедрами.</w:t>
      </w:r>
    </w:p>
    <w:p w14:paraId="3E7AE5A7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>Информационное сопровождение</w:t>
      </w:r>
    </w:p>
    <w:p w14:paraId="6F413495">
      <w:pPr>
        <w:numPr>
          <w:ilvl w:val="0"/>
          <w:numId w:val="18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>Единый стиль и календарь «Семейного компаса», медиакит.</w:t>
      </w:r>
    </w:p>
    <w:p w14:paraId="4F72EF85">
      <w:pPr>
        <w:numPr>
          <w:ilvl w:val="0"/>
          <w:numId w:val="18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>Каналы: сайт и соцсети колледжа и РСЦ, студмедиа, партнёрские площадки, офлайн-афиши.</w:t>
      </w:r>
    </w:p>
    <w:p w14:paraId="13D37905">
      <w:pPr>
        <w:numPr>
          <w:ilvl w:val="0"/>
          <w:numId w:val="18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>Контент: анонсы, репортажи, истории семей, подкаст/видеосерия «Компас» (выпуски 5–7 мин).</w:t>
      </w:r>
    </w:p>
    <w:p w14:paraId="2399C8D7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>Устойчивость и масштабирование</w:t>
      </w:r>
    </w:p>
    <w:p w14:paraId="16DD7482">
      <w:pPr>
        <w:numPr>
          <w:ilvl w:val="0"/>
          <w:numId w:val="19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>Встраивание модулей в дисциплины/элективы и воспитательные часы.</w:t>
      </w:r>
    </w:p>
    <w:p w14:paraId="6D0588FA">
      <w:pPr>
        <w:numPr>
          <w:ilvl w:val="0"/>
          <w:numId w:val="19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>Годовой цикл с обновляемыми темами и постоянным клубом.</w:t>
      </w:r>
    </w:p>
    <w:p w14:paraId="09F95A50">
      <w:pPr>
        <w:numPr>
          <w:ilvl w:val="0"/>
          <w:numId w:val="19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>Подготовка студентов-тьюторов и волонтёров 2–3 курса для преемственности.</w:t>
      </w:r>
    </w:p>
    <w:p w14:paraId="36730D9B">
      <w:pPr>
        <w:numPr>
          <w:ilvl w:val="0"/>
          <w:numId w:val="19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>Долгосрочное соглашение с РСЦ «Радость», календарь совместных городских событий.</w:t>
      </w:r>
    </w:p>
    <w:p w14:paraId="1E5FA3FA">
      <w:bookmarkStart w:id="0" w:name="_GoBack"/>
      <w:bookmarkEnd w:id="0"/>
    </w:p>
    <w:sectPr>
      <w:pgSz w:w="16838" w:h="11906" w:orient="landscape"/>
      <w:pgMar w:top="1701" w:right="1134" w:bottom="850" w:left="1134" w:header="708" w:footer="708" w:gutter="0"/>
      <w:cols w:space="708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86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CC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00"/>
    <w:family w:val="auto"/>
    <w:pitch w:val="default"/>
    <w:sig w:usb0="E4002EFF" w:usb1="C000247B" w:usb2="00000009" w:usb3="00000000" w:csb0="200001FF" w:csb1="0000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ourier New">
    <w:panose1 w:val="02070309020205020404"/>
    <w:charset w:val="CC"/>
    <w:family w:val="modern"/>
    <w:pitch w:val="default"/>
    <w:sig w:usb0="E0002EFF" w:usb1="C0007843" w:usb2="00000009" w:usb3="00000000" w:csb0="400001FF" w:csb1="FFFF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59" w:lineRule="auto"/>
      </w:pPr>
      <w:r>
        <w:separator/>
      </w:r>
    </w:p>
  </w:footnote>
  <w:footnote w:type="continuationSeparator" w:id="1">
    <w:p>
      <w:pPr>
        <w:spacing w:before="0" w:after="0" w:line="259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06396D84"/>
    <w:multiLevelType w:val="multilevel"/>
    <w:tmpl w:val="06396D84"/>
    <w:lvl w:ilvl="0" w:tentative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hint="default" w:ascii="Symbol" w:hAnsi="Symbol"/>
        <w:sz w:val="20"/>
      </w:rPr>
    </w:lvl>
    <w:lvl w:ilvl="1" w:tentative="0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0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hint="default" w:ascii="Wingdings" w:hAnsi="Wingdings"/>
        <w:sz w:val="20"/>
      </w:rPr>
    </w:lvl>
    <w:lvl w:ilvl="3" w:tentative="0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hint="default" w:ascii="Wingdings" w:hAnsi="Wingdings"/>
        <w:sz w:val="20"/>
      </w:rPr>
    </w:lvl>
    <w:lvl w:ilvl="4" w:tentative="0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hint="default" w:ascii="Wingdings" w:hAnsi="Wingdings"/>
        <w:sz w:val="20"/>
      </w:rPr>
    </w:lvl>
    <w:lvl w:ilvl="5" w:tentative="0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hint="default" w:ascii="Wingdings" w:hAnsi="Wingdings"/>
        <w:sz w:val="20"/>
      </w:rPr>
    </w:lvl>
    <w:lvl w:ilvl="6" w:tentative="0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hint="default" w:ascii="Wingdings" w:hAnsi="Wingdings"/>
        <w:sz w:val="20"/>
      </w:rPr>
    </w:lvl>
    <w:lvl w:ilvl="7" w:tentative="0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hint="default" w:ascii="Wingdings" w:hAnsi="Wingdings"/>
        <w:sz w:val="20"/>
      </w:rPr>
    </w:lvl>
    <w:lvl w:ilvl="8" w:tentative="0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1">
    <w:nsid w:val="0B173516"/>
    <w:multiLevelType w:val="multilevel"/>
    <w:tmpl w:val="0B173516"/>
    <w:lvl w:ilvl="0" w:tentative="0">
      <w:start w:val="2"/>
      <w:numFmt w:val="decimal"/>
      <w:lvlText w:val="%1."/>
      <w:lvlJc w:val="left"/>
      <w:pPr>
        <w:tabs>
          <w:tab w:val="left" w:pos="720"/>
        </w:tabs>
        <w:ind w:left="720" w:hanging="360"/>
      </w:pPr>
    </w:lvl>
    <w:lvl w:ilvl="1" w:tentative="0">
      <w:start w:val="1"/>
      <w:numFmt w:val="decimal"/>
      <w:lvlText w:val="%2."/>
      <w:lvlJc w:val="left"/>
      <w:pPr>
        <w:tabs>
          <w:tab w:val="left" w:pos="1440"/>
        </w:tabs>
        <w:ind w:left="1440" w:hanging="360"/>
      </w:pPr>
    </w:lvl>
    <w:lvl w:ilvl="2" w:tentative="0">
      <w:start w:val="1"/>
      <w:numFmt w:val="decimal"/>
      <w:lvlText w:val="%3."/>
      <w:lvlJc w:val="left"/>
      <w:pPr>
        <w:tabs>
          <w:tab w:val="left" w:pos="2160"/>
        </w:tabs>
        <w:ind w:left="2160" w:hanging="360"/>
      </w:pPr>
    </w:lvl>
    <w:lvl w:ilvl="3" w:tentative="0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 w:tentative="0">
      <w:start w:val="1"/>
      <w:numFmt w:val="decimal"/>
      <w:lvlText w:val="%5."/>
      <w:lvlJc w:val="left"/>
      <w:pPr>
        <w:tabs>
          <w:tab w:val="left" w:pos="3600"/>
        </w:tabs>
        <w:ind w:left="3600" w:hanging="360"/>
      </w:pPr>
    </w:lvl>
    <w:lvl w:ilvl="5" w:tentative="0">
      <w:start w:val="1"/>
      <w:numFmt w:val="decimal"/>
      <w:lvlText w:val="%6."/>
      <w:lvlJc w:val="left"/>
      <w:pPr>
        <w:tabs>
          <w:tab w:val="left" w:pos="4320"/>
        </w:tabs>
        <w:ind w:left="4320" w:hanging="360"/>
      </w:pPr>
    </w:lvl>
    <w:lvl w:ilvl="6" w:tentative="0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 w:tentative="0">
      <w:start w:val="1"/>
      <w:numFmt w:val="decimal"/>
      <w:lvlText w:val="%8."/>
      <w:lvlJc w:val="left"/>
      <w:pPr>
        <w:tabs>
          <w:tab w:val="left" w:pos="5760"/>
        </w:tabs>
        <w:ind w:left="5760" w:hanging="360"/>
      </w:pPr>
    </w:lvl>
    <w:lvl w:ilvl="8" w:tentative="0">
      <w:start w:val="1"/>
      <w:numFmt w:val="decimal"/>
      <w:lvlText w:val="%9."/>
      <w:lvlJc w:val="left"/>
      <w:pPr>
        <w:tabs>
          <w:tab w:val="left" w:pos="6480"/>
        </w:tabs>
        <w:ind w:left="6480" w:hanging="360"/>
      </w:pPr>
    </w:lvl>
  </w:abstractNum>
  <w:abstractNum w:abstractNumId="2">
    <w:nsid w:val="10E96F4F"/>
    <w:multiLevelType w:val="multilevel"/>
    <w:tmpl w:val="10E96F4F"/>
    <w:lvl w:ilvl="0" w:tentative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hint="default" w:ascii="Symbol" w:hAnsi="Symbol"/>
        <w:sz w:val="20"/>
      </w:rPr>
    </w:lvl>
    <w:lvl w:ilvl="1" w:tentative="0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0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hint="default" w:ascii="Wingdings" w:hAnsi="Wingdings"/>
        <w:sz w:val="20"/>
      </w:rPr>
    </w:lvl>
    <w:lvl w:ilvl="3" w:tentative="0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hint="default" w:ascii="Wingdings" w:hAnsi="Wingdings"/>
        <w:sz w:val="20"/>
      </w:rPr>
    </w:lvl>
    <w:lvl w:ilvl="4" w:tentative="0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hint="default" w:ascii="Wingdings" w:hAnsi="Wingdings"/>
        <w:sz w:val="20"/>
      </w:rPr>
    </w:lvl>
    <w:lvl w:ilvl="5" w:tentative="0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hint="default" w:ascii="Wingdings" w:hAnsi="Wingdings"/>
        <w:sz w:val="20"/>
      </w:rPr>
    </w:lvl>
    <w:lvl w:ilvl="6" w:tentative="0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hint="default" w:ascii="Wingdings" w:hAnsi="Wingdings"/>
        <w:sz w:val="20"/>
      </w:rPr>
    </w:lvl>
    <w:lvl w:ilvl="7" w:tentative="0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hint="default" w:ascii="Wingdings" w:hAnsi="Wingdings"/>
        <w:sz w:val="20"/>
      </w:rPr>
    </w:lvl>
    <w:lvl w:ilvl="8" w:tentative="0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3">
    <w:nsid w:val="158B1A93"/>
    <w:multiLevelType w:val="multilevel"/>
    <w:tmpl w:val="158B1A93"/>
    <w:lvl w:ilvl="0" w:tentative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hint="default" w:ascii="Symbol" w:hAnsi="Symbol"/>
        <w:sz w:val="20"/>
      </w:rPr>
    </w:lvl>
    <w:lvl w:ilvl="1" w:tentative="0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0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hint="default" w:ascii="Wingdings" w:hAnsi="Wingdings"/>
        <w:sz w:val="20"/>
      </w:rPr>
    </w:lvl>
    <w:lvl w:ilvl="3" w:tentative="0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hint="default" w:ascii="Wingdings" w:hAnsi="Wingdings"/>
        <w:sz w:val="20"/>
      </w:rPr>
    </w:lvl>
    <w:lvl w:ilvl="4" w:tentative="0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hint="default" w:ascii="Wingdings" w:hAnsi="Wingdings"/>
        <w:sz w:val="20"/>
      </w:rPr>
    </w:lvl>
    <w:lvl w:ilvl="5" w:tentative="0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hint="default" w:ascii="Wingdings" w:hAnsi="Wingdings"/>
        <w:sz w:val="20"/>
      </w:rPr>
    </w:lvl>
    <w:lvl w:ilvl="6" w:tentative="0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hint="default" w:ascii="Wingdings" w:hAnsi="Wingdings"/>
        <w:sz w:val="20"/>
      </w:rPr>
    </w:lvl>
    <w:lvl w:ilvl="7" w:tentative="0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hint="default" w:ascii="Wingdings" w:hAnsi="Wingdings"/>
        <w:sz w:val="20"/>
      </w:rPr>
    </w:lvl>
    <w:lvl w:ilvl="8" w:tentative="0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4">
    <w:nsid w:val="1A6A11CD"/>
    <w:multiLevelType w:val="multilevel"/>
    <w:tmpl w:val="1A6A11CD"/>
    <w:lvl w:ilvl="0" w:tentative="0">
      <w:start w:val="1"/>
      <w:numFmt w:val="decimal"/>
      <w:lvlText w:val="%1."/>
      <w:lvlJc w:val="left"/>
      <w:pPr>
        <w:tabs>
          <w:tab w:val="left" w:pos="720"/>
        </w:tabs>
        <w:ind w:left="720" w:hanging="360"/>
      </w:pPr>
    </w:lvl>
    <w:lvl w:ilvl="1" w:tentative="0">
      <w:start w:val="1"/>
      <w:numFmt w:val="decimal"/>
      <w:lvlText w:val="%2."/>
      <w:lvlJc w:val="left"/>
      <w:pPr>
        <w:tabs>
          <w:tab w:val="left" w:pos="1440"/>
        </w:tabs>
        <w:ind w:left="1440" w:hanging="360"/>
      </w:pPr>
    </w:lvl>
    <w:lvl w:ilvl="2" w:tentative="0">
      <w:start w:val="1"/>
      <w:numFmt w:val="decimal"/>
      <w:lvlText w:val="%3."/>
      <w:lvlJc w:val="left"/>
      <w:pPr>
        <w:tabs>
          <w:tab w:val="left" w:pos="2160"/>
        </w:tabs>
        <w:ind w:left="2160" w:hanging="360"/>
      </w:pPr>
    </w:lvl>
    <w:lvl w:ilvl="3" w:tentative="0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 w:tentative="0">
      <w:start w:val="1"/>
      <w:numFmt w:val="decimal"/>
      <w:lvlText w:val="%5."/>
      <w:lvlJc w:val="left"/>
      <w:pPr>
        <w:tabs>
          <w:tab w:val="left" w:pos="3600"/>
        </w:tabs>
        <w:ind w:left="3600" w:hanging="360"/>
      </w:pPr>
    </w:lvl>
    <w:lvl w:ilvl="5" w:tentative="0">
      <w:start w:val="1"/>
      <w:numFmt w:val="decimal"/>
      <w:lvlText w:val="%6."/>
      <w:lvlJc w:val="left"/>
      <w:pPr>
        <w:tabs>
          <w:tab w:val="left" w:pos="4320"/>
        </w:tabs>
        <w:ind w:left="4320" w:hanging="360"/>
      </w:pPr>
    </w:lvl>
    <w:lvl w:ilvl="6" w:tentative="0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 w:tentative="0">
      <w:start w:val="1"/>
      <w:numFmt w:val="decimal"/>
      <w:lvlText w:val="%8."/>
      <w:lvlJc w:val="left"/>
      <w:pPr>
        <w:tabs>
          <w:tab w:val="left" w:pos="5760"/>
        </w:tabs>
        <w:ind w:left="5760" w:hanging="360"/>
      </w:pPr>
    </w:lvl>
    <w:lvl w:ilvl="8" w:tentative="0">
      <w:start w:val="1"/>
      <w:numFmt w:val="decimal"/>
      <w:lvlText w:val="%9."/>
      <w:lvlJc w:val="left"/>
      <w:pPr>
        <w:tabs>
          <w:tab w:val="left" w:pos="6480"/>
        </w:tabs>
        <w:ind w:left="6480" w:hanging="360"/>
      </w:pPr>
    </w:lvl>
  </w:abstractNum>
  <w:abstractNum w:abstractNumId="5">
    <w:nsid w:val="1EA97D82"/>
    <w:multiLevelType w:val="multilevel"/>
    <w:tmpl w:val="1EA97D82"/>
    <w:lvl w:ilvl="0" w:tentative="0">
      <w:start w:val="3"/>
      <w:numFmt w:val="decimal"/>
      <w:lvlText w:val="%1."/>
      <w:lvlJc w:val="left"/>
      <w:pPr>
        <w:tabs>
          <w:tab w:val="left" w:pos="720"/>
        </w:tabs>
        <w:ind w:left="720" w:hanging="360"/>
      </w:pPr>
    </w:lvl>
    <w:lvl w:ilvl="1" w:tentative="0">
      <w:start w:val="1"/>
      <w:numFmt w:val="decimal"/>
      <w:lvlText w:val="%2."/>
      <w:lvlJc w:val="left"/>
      <w:pPr>
        <w:tabs>
          <w:tab w:val="left" w:pos="1440"/>
        </w:tabs>
        <w:ind w:left="1440" w:hanging="360"/>
      </w:pPr>
    </w:lvl>
    <w:lvl w:ilvl="2" w:tentative="0">
      <w:start w:val="1"/>
      <w:numFmt w:val="decimal"/>
      <w:lvlText w:val="%3."/>
      <w:lvlJc w:val="left"/>
      <w:pPr>
        <w:tabs>
          <w:tab w:val="left" w:pos="2160"/>
        </w:tabs>
        <w:ind w:left="2160" w:hanging="360"/>
      </w:pPr>
    </w:lvl>
    <w:lvl w:ilvl="3" w:tentative="0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 w:tentative="0">
      <w:start w:val="1"/>
      <w:numFmt w:val="decimal"/>
      <w:lvlText w:val="%5."/>
      <w:lvlJc w:val="left"/>
      <w:pPr>
        <w:tabs>
          <w:tab w:val="left" w:pos="3600"/>
        </w:tabs>
        <w:ind w:left="3600" w:hanging="360"/>
      </w:pPr>
    </w:lvl>
    <w:lvl w:ilvl="5" w:tentative="0">
      <w:start w:val="1"/>
      <w:numFmt w:val="decimal"/>
      <w:lvlText w:val="%6."/>
      <w:lvlJc w:val="left"/>
      <w:pPr>
        <w:tabs>
          <w:tab w:val="left" w:pos="4320"/>
        </w:tabs>
        <w:ind w:left="4320" w:hanging="360"/>
      </w:pPr>
    </w:lvl>
    <w:lvl w:ilvl="6" w:tentative="0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 w:tentative="0">
      <w:start w:val="1"/>
      <w:numFmt w:val="decimal"/>
      <w:lvlText w:val="%8."/>
      <w:lvlJc w:val="left"/>
      <w:pPr>
        <w:tabs>
          <w:tab w:val="left" w:pos="5760"/>
        </w:tabs>
        <w:ind w:left="5760" w:hanging="360"/>
      </w:pPr>
    </w:lvl>
    <w:lvl w:ilvl="8" w:tentative="0">
      <w:start w:val="1"/>
      <w:numFmt w:val="decimal"/>
      <w:lvlText w:val="%9."/>
      <w:lvlJc w:val="left"/>
      <w:pPr>
        <w:tabs>
          <w:tab w:val="left" w:pos="6480"/>
        </w:tabs>
        <w:ind w:left="6480" w:hanging="360"/>
      </w:pPr>
    </w:lvl>
  </w:abstractNum>
  <w:abstractNum w:abstractNumId="6">
    <w:nsid w:val="1F3F7712"/>
    <w:multiLevelType w:val="multilevel"/>
    <w:tmpl w:val="1F3F7712"/>
    <w:lvl w:ilvl="0" w:tentative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hint="default" w:ascii="Symbol" w:hAnsi="Symbol"/>
        <w:sz w:val="20"/>
      </w:rPr>
    </w:lvl>
    <w:lvl w:ilvl="1" w:tentative="0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0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hint="default" w:ascii="Wingdings" w:hAnsi="Wingdings"/>
        <w:sz w:val="20"/>
      </w:rPr>
    </w:lvl>
    <w:lvl w:ilvl="3" w:tentative="0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hint="default" w:ascii="Wingdings" w:hAnsi="Wingdings"/>
        <w:sz w:val="20"/>
      </w:rPr>
    </w:lvl>
    <w:lvl w:ilvl="4" w:tentative="0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hint="default" w:ascii="Wingdings" w:hAnsi="Wingdings"/>
        <w:sz w:val="20"/>
      </w:rPr>
    </w:lvl>
    <w:lvl w:ilvl="5" w:tentative="0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hint="default" w:ascii="Wingdings" w:hAnsi="Wingdings"/>
        <w:sz w:val="20"/>
      </w:rPr>
    </w:lvl>
    <w:lvl w:ilvl="6" w:tentative="0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hint="default" w:ascii="Wingdings" w:hAnsi="Wingdings"/>
        <w:sz w:val="20"/>
      </w:rPr>
    </w:lvl>
    <w:lvl w:ilvl="7" w:tentative="0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hint="default" w:ascii="Wingdings" w:hAnsi="Wingdings"/>
        <w:sz w:val="20"/>
      </w:rPr>
    </w:lvl>
    <w:lvl w:ilvl="8" w:tentative="0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7">
    <w:nsid w:val="24F86DDC"/>
    <w:multiLevelType w:val="multilevel"/>
    <w:tmpl w:val="24F86DDC"/>
    <w:lvl w:ilvl="0" w:tentative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hint="default" w:ascii="Symbol" w:hAnsi="Symbol"/>
        <w:sz w:val="20"/>
      </w:rPr>
    </w:lvl>
    <w:lvl w:ilvl="1" w:tentative="0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0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hint="default" w:ascii="Wingdings" w:hAnsi="Wingdings"/>
        <w:sz w:val="20"/>
      </w:rPr>
    </w:lvl>
    <w:lvl w:ilvl="3" w:tentative="0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hint="default" w:ascii="Wingdings" w:hAnsi="Wingdings"/>
        <w:sz w:val="20"/>
      </w:rPr>
    </w:lvl>
    <w:lvl w:ilvl="4" w:tentative="0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hint="default" w:ascii="Wingdings" w:hAnsi="Wingdings"/>
        <w:sz w:val="20"/>
      </w:rPr>
    </w:lvl>
    <w:lvl w:ilvl="5" w:tentative="0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hint="default" w:ascii="Wingdings" w:hAnsi="Wingdings"/>
        <w:sz w:val="20"/>
      </w:rPr>
    </w:lvl>
    <w:lvl w:ilvl="6" w:tentative="0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hint="default" w:ascii="Wingdings" w:hAnsi="Wingdings"/>
        <w:sz w:val="20"/>
      </w:rPr>
    </w:lvl>
    <w:lvl w:ilvl="7" w:tentative="0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hint="default" w:ascii="Wingdings" w:hAnsi="Wingdings"/>
        <w:sz w:val="20"/>
      </w:rPr>
    </w:lvl>
    <w:lvl w:ilvl="8" w:tentative="0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8">
    <w:nsid w:val="28F27961"/>
    <w:multiLevelType w:val="multilevel"/>
    <w:tmpl w:val="28F27961"/>
    <w:lvl w:ilvl="0" w:tentative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hint="default" w:ascii="Symbol" w:hAnsi="Symbol"/>
        <w:sz w:val="20"/>
      </w:rPr>
    </w:lvl>
    <w:lvl w:ilvl="1" w:tentative="0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0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hint="default" w:ascii="Wingdings" w:hAnsi="Wingdings"/>
        <w:sz w:val="20"/>
      </w:rPr>
    </w:lvl>
    <w:lvl w:ilvl="3" w:tentative="0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hint="default" w:ascii="Wingdings" w:hAnsi="Wingdings"/>
        <w:sz w:val="20"/>
      </w:rPr>
    </w:lvl>
    <w:lvl w:ilvl="4" w:tentative="0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hint="default" w:ascii="Wingdings" w:hAnsi="Wingdings"/>
        <w:sz w:val="20"/>
      </w:rPr>
    </w:lvl>
    <w:lvl w:ilvl="5" w:tentative="0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hint="default" w:ascii="Wingdings" w:hAnsi="Wingdings"/>
        <w:sz w:val="20"/>
      </w:rPr>
    </w:lvl>
    <w:lvl w:ilvl="6" w:tentative="0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hint="default" w:ascii="Wingdings" w:hAnsi="Wingdings"/>
        <w:sz w:val="20"/>
      </w:rPr>
    </w:lvl>
    <w:lvl w:ilvl="7" w:tentative="0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hint="default" w:ascii="Wingdings" w:hAnsi="Wingdings"/>
        <w:sz w:val="20"/>
      </w:rPr>
    </w:lvl>
    <w:lvl w:ilvl="8" w:tentative="0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9">
    <w:nsid w:val="2D1A697B"/>
    <w:multiLevelType w:val="multilevel"/>
    <w:tmpl w:val="2D1A697B"/>
    <w:lvl w:ilvl="0" w:tentative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hint="default" w:ascii="Symbol" w:hAnsi="Symbol"/>
        <w:sz w:val="20"/>
      </w:rPr>
    </w:lvl>
    <w:lvl w:ilvl="1" w:tentative="0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0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hint="default" w:ascii="Wingdings" w:hAnsi="Wingdings"/>
        <w:sz w:val="20"/>
      </w:rPr>
    </w:lvl>
    <w:lvl w:ilvl="3" w:tentative="0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hint="default" w:ascii="Wingdings" w:hAnsi="Wingdings"/>
        <w:sz w:val="20"/>
      </w:rPr>
    </w:lvl>
    <w:lvl w:ilvl="4" w:tentative="0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hint="default" w:ascii="Wingdings" w:hAnsi="Wingdings"/>
        <w:sz w:val="20"/>
      </w:rPr>
    </w:lvl>
    <w:lvl w:ilvl="5" w:tentative="0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hint="default" w:ascii="Wingdings" w:hAnsi="Wingdings"/>
        <w:sz w:val="20"/>
      </w:rPr>
    </w:lvl>
    <w:lvl w:ilvl="6" w:tentative="0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hint="default" w:ascii="Wingdings" w:hAnsi="Wingdings"/>
        <w:sz w:val="20"/>
      </w:rPr>
    </w:lvl>
    <w:lvl w:ilvl="7" w:tentative="0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hint="default" w:ascii="Wingdings" w:hAnsi="Wingdings"/>
        <w:sz w:val="20"/>
      </w:rPr>
    </w:lvl>
    <w:lvl w:ilvl="8" w:tentative="0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10">
    <w:nsid w:val="339651FD"/>
    <w:multiLevelType w:val="multilevel"/>
    <w:tmpl w:val="339651FD"/>
    <w:lvl w:ilvl="0" w:tentative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hint="default" w:ascii="Symbol" w:hAnsi="Symbol"/>
        <w:sz w:val="20"/>
      </w:rPr>
    </w:lvl>
    <w:lvl w:ilvl="1" w:tentative="0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0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hint="default" w:ascii="Wingdings" w:hAnsi="Wingdings"/>
        <w:sz w:val="20"/>
      </w:rPr>
    </w:lvl>
    <w:lvl w:ilvl="3" w:tentative="0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hint="default" w:ascii="Wingdings" w:hAnsi="Wingdings"/>
        <w:sz w:val="20"/>
      </w:rPr>
    </w:lvl>
    <w:lvl w:ilvl="4" w:tentative="0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hint="default" w:ascii="Wingdings" w:hAnsi="Wingdings"/>
        <w:sz w:val="20"/>
      </w:rPr>
    </w:lvl>
    <w:lvl w:ilvl="5" w:tentative="0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hint="default" w:ascii="Wingdings" w:hAnsi="Wingdings"/>
        <w:sz w:val="20"/>
      </w:rPr>
    </w:lvl>
    <w:lvl w:ilvl="6" w:tentative="0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hint="default" w:ascii="Wingdings" w:hAnsi="Wingdings"/>
        <w:sz w:val="20"/>
      </w:rPr>
    </w:lvl>
    <w:lvl w:ilvl="7" w:tentative="0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hint="default" w:ascii="Wingdings" w:hAnsi="Wingdings"/>
        <w:sz w:val="20"/>
      </w:rPr>
    </w:lvl>
    <w:lvl w:ilvl="8" w:tentative="0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11">
    <w:nsid w:val="36AB788A"/>
    <w:multiLevelType w:val="multilevel"/>
    <w:tmpl w:val="36AB788A"/>
    <w:lvl w:ilvl="0" w:tentative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hint="default" w:ascii="Symbol" w:hAnsi="Symbol"/>
        <w:sz w:val="20"/>
      </w:rPr>
    </w:lvl>
    <w:lvl w:ilvl="1" w:tentative="0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0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hint="default" w:ascii="Wingdings" w:hAnsi="Wingdings"/>
        <w:sz w:val="20"/>
      </w:rPr>
    </w:lvl>
    <w:lvl w:ilvl="3" w:tentative="0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hint="default" w:ascii="Wingdings" w:hAnsi="Wingdings"/>
        <w:sz w:val="20"/>
      </w:rPr>
    </w:lvl>
    <w:lvl w:ilvl="4" w:tentative="0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hint="default" w:ascii="Wingdings" w:hAnsi="Wingdings"/>
        <w:sz w:val="20"/>
      </w:rPr>
    </w:lvl>
    <w:lvl w:ilvl="5" w:tentative="0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hint="default" w:ascii="Wingdings" w:hAnsi="Wingdings"/>
        <w:sz w:val="20"/>
      </w:rPr>
    </w:lvl>
    <w:lvl w:ilvl="6" w:tentative="0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hint="default" w:ascii="Wingdings" w:hAnsi="Wingdings"/>
        <w:sz w:val="20"/>
      </w:rPr>
    </w:lvl>
    <w:lvl w:ilvl="7" w:tentative="0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hint="default" w:ascii="Wingdings" w:hAnsi="Wingdings"/>
        <w:sz w:val="20"/>
      </w:rPr>
    </w:lvl>
    <w:lvl w:ilvl="8" w:tentative="0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12">
    <w:nsid w:val="3B0F6E09"/>
    <w:multiLevelType w:val="multilevel"/>
    <w:tmpl w:val="3B0F6E09"/>
    <w:lvl w:ilvl="0" w:tentative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hint="default" w:ascii="Symbol" w:hAnsi="Symbol"/>
        <w:sz w:val="20"/>
      </w:rPr>
    </w:lvl>
    <w:lvl w:ilvl="1" w:tentative="0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0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hint="default" w:ascii="Wingdings" w:hAnsi="Wingdings"/>
        <w:sz w:val="20"/>
      </w:rPr>
    </w:lvl>
    <w:lvl w:ilvl="3" w:tentative="0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hint="default" w:ascii="Wingdings" w:hAnsi="Wingdings"/>
        <w:sz w:val="20"/>
      </w:rPr>
    </w:lvl>
    <w:lvl w:ilvl="4" w:tentative="0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hint="default" w:ascii="Wingdings" w:hAnsi="Wingdings"/>
        <w:sz w:val="20"/>
      </w:rPr>
    </w:lvl>
    <w:lvl w:ilvl="5" w:tentative="0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hint="default" w:ascii="Wingdings" w:hAnsi="Wingdings"/>
        <w:sz w:val="20"/>
      </w:rPr>
    </w:lvl>
    <w:lvl w:ilvl="6" w:tentative="0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hint="default" w:ascii="Wingdings" w:hAnsi="Wingdings"/>
        <w:sz w:val="20"/>
      </w:rPr>
    </w:lvl>
    <w:lvl w:ilvl="7" w:tentative="0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hint="default" w:ascii="Wingdings" w:hAnsi="Wingdings"/>
        <w:sz w:val="20"/>
      </w:rPr>
    </w:lvl>
    <w:lvl w:ilvl="8" w:tentative="0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13">
    <w:nsid w:val="4E4E3D14"/>
    <w:multiLevelType w:val="multilevel"/>
    <w:tmpl w:val="4E4E3D14"/>
    <w:lvl w:ilvl="0" w:tentative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hint="default" w:ascii="Symbol" w:hAnsi="Symbol"/>
        <w:sz w:val="20"/>
      </w:rPr>
    </w:lvl>
    <w:lvl w:ilvl="1" w:tentative="0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0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hint="default" w:ascii="Wingdings" w:hAnsi="Wingdings"/>
        <w:sz w:val="20"/>
      </w:rPr>
    </w:lvl>
    <w:lvl w:ilvl="3" w:tentative="0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hint="default" w:ascii="Wingdings" w:hAnsi="Wingdings"/>
        <w:sz w:val="20"/>
      </w:rPr>
    </w:lvl>
    <w:lvl w:ilvl="4" w:tentative="0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hint="default" w:ascii="Wingdings" w:hAnsi="Wingdings"/>
        <w:sz w:val="20"/>
      </w:rPr>
    </w:lvl>
    <w:lvl w:ilvl="5" w:tentative="0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hint="default" w:ascii="Wingdings" w:hAnsi="Wingdings"/>
        <w:sz w:val="20"/>
      </w:rPr>
    </w:lvl>
    <w:lvl w:ilvl="6" w:tentative="0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hint="default" w:ascii="Wingdings" w:hAnsi="Wingdings"/>
        <w:sz w:val="20"/>
      </w:rPr>
    </w:lvl>
    <w:lvl w:ilvl="7" w:tentative="0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hint="default" w:ascii="Wingdings" w:hAnsi="Wingdings"/>
        <w:sz w:val="20"/>
      </w:rPr>
    </w:lvl>
    <w:lvl w:ilvl="8" w:tentative="0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14">
    <w:nsid w:val="4F47255E"/>
    <w:multiLevelType w:val="multilevel"/>
    <w:tmpl w:val="4F47255E"/>
    <w:lvl w:ilvl="0" w:tentative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hint="default" w:ascii="Symbol" w:hAnsi="Symbol"/>
        <w:sz w:val="20"/>
      </w:rPr>
    </w:lvl>
    <w:lvl w:ilvl="1" w:tentative="0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0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hint="default" w:ascii="Wingdings" w:hAnsi="Wingdings"/>
        <w:sz w:val="20"/>
      </w:rPr>
    </w:lvl>
    <w:lvl w:ilvl="3" w:tentative="0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hint="default" w:ascii="Wingdings" w:hAnsi="Wingdings"/>
        <w:sz w:val="20"/>
      </w:rPr>
    </w:lvl>
    <w:lvl w:ilvl="4" w:tentative="0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hint="default" w:ascii="Wingdings" w:hAnsi="Wingdings"/>
        <w:sz w:val="20"/>
      </w:rPr>
    </w:lvl>
    <w:lvl w:ilvl="5" w:tentative="0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hint="default" w:ascii="Wingdings" w:hAnsi="Wingdings"/>
        <w:sz w:val="20"/>
      </w:rPr>
    </w:lvl>
    <w:lvl w:ilvl="6" w:tentative="0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hint="default" w:ascii="Wingdings" w:hAnsi="Wingdings"/>
        <w:sz w:val="20"/>
      </w:rPr>
    </w:lvl>
    <w:lvl w:ilvl="7" w:tentative="0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hint="default" w:ascii="Wingdings" w:hAnsi="Wingdings"/>
        <w:sz w:val="20"/>
      </w:rPr>
    </w:lvl>
    <w:lvl w:ilvl="8" w:tentative="0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15">
    <w:nsid w:val="5BE07550"/>
    <w:multiLevelType w:val="multilevel"/>
    <w:tmpl w:val="5BE07550"/>
    <w:lvl w:ilvl="0" w:tentative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hint="default" w:ascii="Symbol" w:hAnsi="Symbol"/>
        <w:sz w:val="20"/>
      </w:rPr>
    </w:lvl>
    <w:lvl w:ilvl="1" w:tentative="0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0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hint="default" w:ascii="Wingdings" w:hAnsi="Wingdings"/>
        <w:sz w:val="20"/>
      </w:rPr>
    </w:lvl>
    <w:lvl w:ilvl="3" w:tentative="0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hint="default" w:ascii="Wingdings" w:hAnsi="Wingdings"/>
        <w:sz w:val="20"/>
      </w:rPr>
    </w:lvl>
    <w:lvl w:ilvl="4" w:tentative="0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hint="default" w:ascii="Wingdings" w:hAnsi="Wingdings"/>
        <w:sz w:val="20"/>
      </w:rPr>
    </w:lvl>
    <w:lvl w:ilvl="5" w:tentative="0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hint="default" w:ascii="Wingdings" w:hAnsi="Wingdings"/>
        <w:sz w:val="20"/>
      </w:rPr>
    </w:lvl>
    <w:lvl w:ilvl="6" w:tentative="0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hint="default" w:ascii="Wingdings" w:hAnsi="Wingdings"/>
        <w:sz w:val="20"/>
      </w:rPr>
    </w:lvl>
    <w:lvl w:ilvl="7" w:tentative="0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hint="default" w:ascii="Wingdings" w:hAnsi="Wingdings"/>
        <w:sz w:val="20"/>
      </w:rPr>
    </w:lvl>
    <w:lvl w:ilvl="8" w:tentative="0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16">
    <w:nsid w:val="5BEF2062"/>
    <w:multiLevelType w:val="multilevel"/>
    <w:tmpl w:val="5BEF2062"/>
    <w:lvl w:ilvl="0" w:tentative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hint="default" w:ascii="Symbol" w:hAnsi="Symbol"/>
        <w:sz w:val="20"/>
      </w:rPr>
    </w:lvl>
    <w:lvl w:ilvl="1" w:tentative="0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0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hint="default" w:ascii="Wingdings" w:hAnsi="Wingdings"/>
        <w:sz w:val="20"/>
      </w:rPr>
    </w:lvl>
    <w:lvl w:ilvl="3" w:tentative="0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hint="default" w:ascii="Wingdings" w:hAnsi="Wingdings"/>
        <w:sz w:val="20"/>
      </w:rPr>
    </w:lvl>
    <w:lvl w:ilvl="4" w:tentative="0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hint="default" w:ascii="Wingdings" w:hAnsi="Wingdings"/>
        <w:sz w:val="20"/>
      </w:rPr>
    </w:lvl>
    <w:lvl w:ilvl="5" w:tentative="0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hint="default" w:ascii="Wingdings" w:hAnsi="Wingdings"/>
        <w:sz w:val="20"/>
      </w:rPr>
    </w:lvl>
    <w:lvl w:ilvl="6" w:tentative="0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hint="default" w:ascii="Wingdings" w:hAnsi="Wingdings"/>
        <w:sz w:val="20"/>
      </w:rPr>
    </w:lvl>
    <w:lvl w:ilvl="7" w:tentative="0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hint="default" w:ascii="Wingdings" w:hAnsi="Wingdings"/>
        <w:sz w:val="20"/>
      </w:rPr>
    </w:lvl>
    <w:lvl w:ilvl="8" w:tentative="0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17">
    <w:nsid w:val="5EE669A8"/>
    <w:multiLevelType w:val="multilevel"/>
    <w:tmpl w:val="5EE669A8"/>
    <w:lvl w:ilvl="0" w:tentative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hint="default" w:ascii="Symbol" w:hAnsi="Symbol"/>
        <w:sz w:val="20"/>
      </w:rPr>
    </w:lvl>
    <w:lvl w:ilvl="1" w:tentative="0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0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hint="default" w:ascii="Wingdings" w:hAnsi="Wingdings"/>
        <w:sz w:val="20"/>
      </w:rPr>
    </w:lvl>
    <w:lvl w:ilvl="3" w:tentative="0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hint="default" w:ascii="Wingdings" w:hAnsi="Wingdings"/>
        <w:sz w:val="20"/>
      </w:rPr>
    </w:lvl>
    <w:lvl w:ilvl="4" w:tentative="0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hint="default" w:ascii="Wingdings" w:hAnsi="Wingdings"/>
        <w:sz w:val="20"/>
      </w:rPr>
    </w:lvl>
    <w:lvl w:ilvl="5" w:tentative="0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hint="default" w:ascii="Wingdings" w:hAnsi="Wingdings"/>
        <w:sz w:val="20"/>
      </w:rPr>
    </w:lvl>
    <w:lvl w:ilvl="6" w:tentative="0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hint="default" w:ascii="Wingdings" w:hAnsi="Wingdings"/>
        <w:sz w:val="20"/>
      </w:rPr>
    </w:lvl>
    <w:lvl w:ilvl="7" w:tentative="0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hint="default" w:ascii="Wingdings" w:hAnsi="Wingdings"/>
        <w:sz w:val="20"/>
      </w:rPr>
    </w:lvl>
    <w:lvl w:ilvl="8" w:tentative="0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18">
    <w:nsid w:val="62256137"/>
    <w:multiLevelType w:val="multilevel"/>
    <w:tmpl w:val="62256137"/>
    <w:lvl w:ilvl="0" w:tentative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hint="default" w:ascii="Symbol" w:hAnsi="Symbol"/>
        <w:sz w:val="20"/>
      </w:rPr>
    </w:lvl>
    <w:lvl w:ilvl="1" w:tentative="0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0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hint="default" w:ascii="Wingdings" w:hAnsi="Wingdings"/>
        <w:sz w:val="20"/>
      </w:rPr>
    </w:lvl>
    <w:lvl w:ilvl="3" w:tentative="0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hint="default" w:ascii="Wingdings" w:hAnsi="Wingdings"/>
        <w:sz w:val="20"/>
      </w:rPr>
    </w:lvl>
    <w:lvl w:ilvl="4" w:tentative="0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hint="default" w:ascii="Wingdings" w:hAnsi="Wingdings"/>
        <w:sz w:val="20"/>
      </w:rPr>
    </w:lvl>
    <w:lvl w:ilvl="5" w:tentative="0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hint="default" w:ascii="Wingdings" w:hAnsi="Wingdings"/>
        <w:sz w:val="20"/>
      </w:rPr>
    </w:lvl>
    <w:lvl w:ilvl="6" w:tentative="0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hint="default" w:ascii="Wingdings" w:hAnsi="Wingdings"/>
        <w:sz w:val="20"/>
      </w:rPr>
    </w:lvl>
    <w:lvl w:ilvl="7" w:tentative="0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hint="default" w:ascii="Wingdings" w:hAnsi="Wingdings"/>
        <w:sz w:val="20"/>
      </w:rPr>
    </w:lvl>
    <w:lvl w:ilvl="8" w:tentative="0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hint="default" w:ascii="Wingdings" w:hAnsi="Wingdings"/>
        <w:sz w:val="20"/>
      </w:rPr>
    </w:lvl>
  </w:abstractNum>
  <w:num w:numId="1">
    <w:abstractNumId w:val="16"/>
  </w:num>
  <w:num w:numId="2">
    <w:abstractNumId w:val="9"/>
  </w:num>
  <w:num w:numId="3">
    <w:abstractNumId w:val="8"/>
  </w:num>
  <w:num w:numId="4">
    <w:abstractNumId w:val="11"/>
  </w:num>
  <w:num w:numId="5">
    <w:abstractNumId w:val="18"/>
  </w:num>
  <w:num w:numId="6">
    <w:abstractNumId w:val="4"/>
  </w:num>
  <w:num w:numId="7">
    <w:abstractNumId w:val="0"/>
  </w:num>
  <w:num w:numId="8">
    <w:abstractNumId w:val="1"/>
  </w:num>
  <w:num w:numId="9">
    <w:abstractNumId w:val="7"/>
  </w:num>
  <w:num w:numId="10">
    <w:abstractNumId w:val="5"/>
  </w:num>
  <w:num w:numId="11">
    <w:abstractNumId w:val="17"/>
  </w:num>
  <w:num w:numId="12">
    <w:abstractNumId w:val="15"/>
  </w:num>
  <w:num w:numId="13">
    <w:abstractNumId w:val="10"/>
  </w:num>
  <w:num w:numId="14">
    <w:abstractNumId w:val="6"/>
  </w:num>
  <w:num w:numId="15">
    <w:abstractNumId w:val="3"/>
  </w:num>
  <w:num w:numId="16">
    <w:abstractNumId w:val="12"/>
  </w:num>
  <w:num w:numId="17">
    <w:abstractNumId w:val="14"/>
  </w:num>
  <w:num w:numId="18">
    <w:abstractNumId w:val="2"/>
  </w:num>
  <w:num w:numId="19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documentProtection w:enforcement="0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B43D1"/>
    <w:rsid w:val="00124C84"/>
    <w:rsid w:val="002B43D1"/>
    <w:rsid w:val="004D26AE"/>
    <w:rsid w:val="009B134F"/>
    <w:rsid w:val="00F43821"/>
    <w:rsid w:val="746316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HAnsi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</w:latentStyles>
  <w:style w:type="paragraph" w:default="1" w:styleId="1">
    <w:name w:val="Normal"/>
    <w:qFormat/>
    <w:uiPriority w:val="0"/>
    <w:pPr>
      <w:spacing w:after="160" w:line="259" w:lineRule="auto"/>
    </w:pPr>
    <w:rPr>
      <w:rFonts w:asciiTheme="minorHAnsi" w:hAnsiTheme="minorHAnsi" w:eastAsiaTheme="minorHAnsi" w:cstheme="minorBidi"/>
      <w:sz w:val="22"/>
      <w:szCs w:val="22"/>
      <w:lang w:val="ru-RU" w:eastAsia="en-US" w:bidi="ar-SA"/>
    </w:rPr>
  </w:style>
  <w:style w:type="character" w:default="1" w:styleId="2">
    <w:name w:val="Default Paragraph Font"/>
    <w:semiHidden/>
    <w:unhideWhenUsed/>
    <w:qFormat/>
    <w:uiPriority w:val="1"/>
  </w:style>
  <w:style w:type="table" w:default="1" w:styleId="3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Normal (Web)"/>
    <w:basedOn w:val="1"/>
    <w:semiHidden/>
    <w:unhideWhenUsed/>
    <w:uiPriority w:val="99"/>
    <w:pPr>
      <w:spacing w:before="100" w:beforeAutospacing="1" w:after="100" w:afterAutospacing="1" w:line="240" w:lineRule="auto"/>
    </w:pPr>
    <w:rPr>
      <w:rFonts w:ascii="Times New Roman" w:hAnsi="Times New Roman" w:eastAsia="Times New Roman" w:cs="Times New Roman"/>
      <w:sz w:val="24"/>
      <w:szCs w:val="24"/>
      <w:lang w:eastAsia="ru-RU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6</Pages>
  <Words>1012</Words>
  <Characters>7731</Characters>
  <Lines>61</Lines>
  <Paragraphs>17</Paragraphs>
  <TotalTime>24</TotalTime>
  <ScaleCrop>false</ScaleCrop>
  <LinksUpToDate>false</LinksUpToDate>
  <CharactersWithSpaces>8651</CharactersWithSpaces>
  <Application>WPS Office_12.1.0.25862_F1E327BC-269C-435d-A152-05C5408002CA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2026-07-05T04:42:00Z</dcterms:created>
  <dc:creator>Инна</dc:creator>
  <cp:lastModifiedBy>Fond</cp:lastModifiedBy>
  <dcterms:modified xsi:type="dcterms:W3CDTF">2026-07-07T09:36:12Z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eyJoZGlkIjoiOTllMTNhYzI3OTVmNjcwMzM5MjhjMzk4NTUwMDJjZjkifQ==</vt:lpwstr>
  </property>
  <property fmtid="{D5CDD505-2E9C-101B-9397-08002B2CF9AE}" pid="3" name="KSOProductBuildVer">
    <vt:lpwstr>1049-12.1.0.25862</vt:lpwstr>
  </property>
  <property fmtid="{D5CDD505-2E9C-101B-9397-08002B2CF9AE}" pid="4" name="ICV">
    <vt:lpwstr>8FC2AFD94269469E9FFA70A32D5D34C9_12</vt:lpwstr>
  </property>
</Properties>
</file>