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A05" w:rsidRDefault="00C822FA" w:rsidP="000F58D8">
      <w:pPr>
        <w:spacing w:after="0" w:line="240" w:lineRule="auto"/>
        <w:ind w:right="-1"/>
        <w:jc w:val="center"/>
        <w:rPr>
          <w:rFonts w:ascii="Times New Roman" w:hAnsi="Times New Roman"/>
          <w:sz w:val="30"/>
        </w:rPr>
      </w:pPr>
      <w:r>
        <w:rPr>
          <w:rFonts w:ascii="Montserrat" w:hAnsi="Montserrat"/>
          <w:b/>
          <w:color w:val="111827"/>
          <w:sz w:val="27"/>
          <w:highlight w:val="white"/>
        </w:rPr>
        <w:t>Республиканский конкурс</w:t>
      </w:r>
      <w:r w:rsidR="000F58D8">
        <w:rPr>
          <w:rFonts w:ascii="Times New Roman" w:hAnsi="Times New Roman"/>
          <w:sz w:val="30"/>
        </w:rPr>
        <w:t xml:space="preserve"> </w:t>
      </w:r>
      <w:r>
        <w:rPr>
          <w:rFonts w:ascii="Montserrat" w:hAnsi="Montserrat"/>
          <w:b/>
          <w:color w:val="111827"/>
          <w:sz w:val="27"/>
          <w:highlight w:val="white"/>
        </w:rPr>
        <w:t>исследовательских и</w:t>
      </w:r>
      <w:r w:rsidR="000F58D8">
        <w:rPr>
          <w:rFonts w:ascii="Times New Roman" w:hAnsi="Times New Roman"/>
          <w:sz w:val="30"/>
        </w:rPr>
        <w:t xml:space="preserve"> </w:t>
      </w:r>
      <w:r>
        <w:rPr>
          <w:rFonts w:ascii="Montserrat" w:hAnsi="Montserrat"/>
          <w:b/>
          <w:color w:val="111827"/>
          <w:sz w:val="27"/>
          <w:highlight w:val="white"/>
        </w:rPr>
        <w:t>туристических</w:t>
      </w:r>
      <w:r w:rsidR="000F58D8">
        <w:rPr>
          <w:rFonts w:ascii="Times New Roman" w:hAnsi="Times New Roman"/>
          <w:sz w:val="30"/>
        </w:rPr>
        <w:t xml:space="preserve"> </w:t>
      </w:r>
      <w:r w:rsidR="000F58D8">
        <w:rPr>
          <w:rFonts w:ascii="Montserrat" w:hAnsi="Montserrat"/>
          <w:b/>
          <w:color w:val="111827"/>
          <w:sz w:val="27"/>
          <w:highlight w:val="white"/>
        </w:rPr>
        <w:t xml:space="preserve">проектов </w:t>
      </w:r>
      <w:r>
        <w:rPr>
          <w:rFonts w:ascii="Montserrat" w:hAnsi="Montserrat"/>
          <w:b/>
          <w:color w:val="111827"/>
          <w:sz w:val="27"/>
          <w:highlight w:val="white"/>
        </w:rPr>
        <w:t>«Экскурс</w:t>
      </w:r>
      <w:r w:rsidR="000F58D8">
        <w:rPr>
          <w:rFonts w:ascii="Montserrat" w:hAnsi="Montserrat"/>
          <w:b/>
          <w:color w:val="111827"/>
          <w:sz w:val="27"/>
          <w:highlight w:val="white"/>
        </w:rPr>
        <w:t>-</w:t>
      </w:r>
      <w:r>
        <w:rPr>
          <w:rFonts w:ascii="Montserrat" w:hAnsi="Montserrat"/>
          <w:b/>
          <w:color w:val="111827"/>
          <w:sz w:val="27"/>
          <w:highlight w:val="white"/>
        </w:rPr>
        <w:t>прорыв:</w:t>
      </w:r>
      <w:r w:rsidR="000F58D8">
        <w:rPr>
          <w:rFonts w:ascii="Times New Roman" w:hAnsi="Times New Roman"/>
          <w:sz w:val="30"/>
        </w:rPr>
        <w:t xml:space="preserve"> </w:t>
      </w:r>
      <w:r>
        <w:rPr>
          <w:rFonts w:ascii="Montserrat" w:hAnsi="Montserrat"/>
          <w:b/>
          <w:color w:val="111827"/>
          <w:sz w:val="27"/>
          <w:highlight w:val="white"/>
        </w:rPr>
        <w:t>направление - Осетия»</w:t>
      </w:r>
    </w:p>
    <w:p w:rsidR="00536A05" w:rsidRDefault="00C822FA">
      <w:pPr>
        <w:spacing w:after="0" w:line="240" w:lineRule="auto"/>
        <w:jc w:val="right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 xml:space="preserve">                   </w:t>
      </w:r>
    </w:p>
    <w:p w:rsidR="00536A05" w:rsidRDefault="00536A05">
      <w:pPr>
        <w:spacing w:line="240" w:lineRule="auto"/>
        <w:jc w:val="center"/>
        <w:rPr>
          <w:rFonts w:ascii="Times New Roman" w:hAnsi="Times New Roman"/>
          <w:sz w:val="30"/>
        </w:rPr>
      </w:pPr>
    </w:p>
    <w:p w:rsidR="00536A05" w:rsidRDefault="00536A05">
      <w:pPr>
        <w:spacing w:line="240" w:lineRule="auto"/>
        <w:jc w:val="center"/>
        <w:rPr>
          <w:rFonts w:ascii="Times New Roman" w:hAnsi="Times New Roman"/>
          <w:sz w:val="30"/>
        </w:rPr>
      </w:pPr>
    </w:p>
    <w:p w:rsidR="00536A05" w:rsidRDefault="00C822FA">
      <w:pPr>
        <w:spacing w:line="240" w:lineRule="auto"/>
        <w:jc w:val="center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ТЕМА:</w:t>
      </w:r>
    </w:p>
    <w:p w:rsidR="00536A05" w:rsidRDefault="00C822FA">
      <w:pPr>
        <w:spacing w:after="0" w:line="240" w:lineRule="auto"/>
        <w:jc w:val="center"/>
        <w:rPr>
          <w:rFonts w:ascii="PT Astra Sans" w:hAnsi="PT Astra Sans"/>
          <w:sz w:val="32"/>
        </w:rPr>
      </w:pPr>
      <w:r>
        <w:rPr>
          <w:rFonts w:ascii="PT Astra Sans" w:hAnsi="PT Astra Sans"/>
          <w:sz w:val="32"/>
        </w:rPr>
        <w:t xml:space="preserve"> </w:t>
      </w:r>
      <w:r>
        <w:rPr>
          <w:rFonts w:ascii="PT Astra Sans" w:hAnsi="PT Astra Sans"/>
          <w:sz w:val="32"/>
          <w:shd w:val="clear" w:color="auto" w:fill="F5F5F5"/>
        </w:rPr>
        <w:t>"Сельский туризм: домашние</w:t>
      </w:r>
      <w:r>
        <w:rPr>
          <w:rFonts w:ascii="PT Astra Sans" w:hAnsi="PT Astra Sans"/>
          <w:sz w:val="32"/>
        </w:rPr>
        <w:t xml:space="preserve"> </w:t>
      </w:r>
      <w:r>
        <w:rPr>
          <w:rFonts w:ascii="PT Astra Sans" w:hAnsi="PT Astra Sans"/>
          <w:sz w:val="32"/>
          <w:shd w:val="clear" w:color="auto" w:fill="F5F5F5"/>
        </w:rPr>
        <w:t>животные горцев Осетии"</w:t>
      </w:r>
      <w:r>
        <w:rPr>
          <w:rFonts w:ascii="PT Astra Sans" w:hAnsi="PT Astra Sans"/>
          <w:sz w:val="32"/>
        </w:rPr>
        <w:t xml:space="preserve">                      </w:t>
      </w:r>
    </w:p>
    <w:p w:rsidR="00536A05" w:rsidRDefault="00C822FA">
      <w:pPr>
        <w:spacing w:after="0" w:line="240" w:lineRule="auto"/>
        <w:ind w:right="560"/>
        <w:jc w:val="right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 </w:t>
      </w:r>
    </w:p>
    <w:p w:rsidR="00536A05" w:rsidRDefault="00C822FA">
      <w:pPr>
        <w:spacing w:after="0" w:line="240" w:lineRule="auto"/>
        <w:ind w:right="560"/>
        <w:jc w:val="right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 </w:t>
      </w:r>
    </w:p>
    <w:p w:rsidR="00536A05" w:rsidRDefault="00C822FA">
      <w:pPr>
        <w:spacing w:after="0" w:line="240" w:lineRule="auto"/>
        <w:ind w:right="560"/>
        <w:jc w:val="right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 </w:t>
      </w:r>
    </w:p>
    <w:p w:rsidR="00536A05" w:rsidRDefault="00C822FA">
      <w:pPr>
        <w:spacing w:after="0" w:line="240" w:lineRule="auto"/>
        <w:ind w:right="560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 </w:t>
      </w:r>
    </w:p>
    <w:p w:rsidR="00536A05" w:rsidRDefault="00C822FA">
      <w:pPr>
        <w:spacing w:after="0" w:line="240" w:lineRule="auto"/>
        <w:ind w:right="560"/>
        <w:jc w:val="right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 </w:t>
      </w:r>
    </w:p>
    <w:p w:rsidR="00536A05" w:rsidRDefault="00C822FA">
      <w:pPr>
        <w:spacing w:after="0" w:line="240" w:lineRule="auto"/>
        <w:ind w:right="560"/>
        <w:jc w:val="right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 </w:t>
      </w:r>
    </w:p>
    <w:p w:rsidR="00753073" w:rsidRDefault="00C822FA" w:rsidP="00753073">
      <w:pPr>
        <w:spacing w:after="0" w:line="240" w:lineRule="auto"/>
        <w:jc w:val="right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 xml:space="preserve">Работу </w:t>
      </w:r>
      <w:proofErr w:type="spellStart"/>
      <w:r>
        <w:rPr>
          <w:rFonts w:ascii="Times New Roman" w:hAnsi="Times New Roman"/>
          <w:sz w:val="30"/>
        </w:rPr>
        <w:t>выполнила</w:t>
      </w:r>
      <w:proofErr w:type="gramStart"/>
      <w:r>
        <w:rPr>
          <w:rFonts w:ascii="Times New Roman" w:hAnsi="Times New Roman"/>
          <w:sz w:val="30"/>
        </w:rPr>
        <w:t>:К</w:t>
      </w:r>
      <w:proofErr w:type="gramEnd"/>
      <w:r>
        <w:rPr>
          <w:rFonts w:ascii="Times New Roman" w:hAnsi="Times New Roman"/>
          <w:sz w:val="30"/>
        </w:rPr>
        <w:t>абисова</w:t>
      </w:r>
      <w:proofErr w:type="spellEnd"/>
      <w:r>
        <w:rPr>
          <w:rFonts w:ascii="Times New Roman" w:hAnsi="Times New Roman"/>
          <w:sz w:val="30"/>
        </w:rPr>
        <w:t xml:space="preserve"> Диана,</w:t>
      </w:r>
      <w:r w:rsidR="00753073">
        <w:rPr>
          <w:rFonts w:ascii="Times New Roman" w:hAnsi="Times New Roman"/>
          <w:sz w:val="30"/>
        </w:rPr>
        <w:t xml:space="preserve"> </w:t>
      </w:r>
    </w:p>
    <w:p w:rsidR="00753073" w:rsidRPr="00753073" w:rsidRDefault="00753073" w:rsidP="00753073">
      <w:pPr>
        <w:spacing w:after="0" w:line="240" w:lineRule="auto"/>
        <w:jc w:val="right"/>
        <w:rPr>
          <w:rFonts w:ascii="Times New Roman" w:hAnsi="Times New Roman"/>
          <w:sz w:val="30"/>
        </w:rPr>
      </w:pPr>
      <w:r>
        <w:rPr>
          <w:rFonts w:asciiTheme="minorHAnsi" w:hAnsiTheme="minorHAnsi" w:cstheme="minorHAnsi"/>
          <w:sz w:val="28"/>
          <w:szCs w:val="28"/>
        </w:rPr>
        <w:t>Ученица 8</w:t>
      </w:r>
      <w:r>
        <w:rPr>
          <w:rFonts w:ascii="Montserrat" w:hAnsi="Montserrat"/>
          <w:b/>
          <w:color w:val="111827"/>
          <w:sz w:val="27"/>
          <w:highlight w:val="white"/>
        </w:rPr>
        <w:t>«</w:t>
      </w:r>
      <w:r>
        <w:rPr>
          <w:rFonts w:ascii="Montserrat" w:hAnsi="Montserrat"/>
          <w:color w:val="111827"/>
          <w:sz w:val="27"/>
        </w:rPr>
        <w:t>В</w:t>
      </w:r>
      <w:r>
        <w:rPr>
          <w:rFonts w:ascii="Montserrat" w:hAnsi="Montserrat"/>
          <w:b/>
          <w:color w:val="111827"/>
          <w:sz w:val="27"/>
          <w:highlight w:val="white"/>
        </w:rPr>
        <w:t>»</w:t>
      </w:r>
      <w:r>
        <w:rPr>
          <w:rFonts w:ascii="Montserrat" w:hAnsi="Montserrat"/>
          <w:color w:val="111827"/>
          <w:sz w:val="27"/>
        </w:rPr>
        <w:t xml:space="preserve"> </w:t>
      </w:r>
      <w:r>
        <w:rPr>
          <w:rFonts w:asciiTheme="minorHAnsi" w:hAnsiTheme="minorHAnsi" w:cstheme="minorHAnsi"/>
          <w:sz w:val="28"/>
          <w:szCs w:val="28"/>
        </w:rPr>
        <w:t xml:space="preserve">МБОУ СОШ </w:t>
      </w:r>
      <w:r w:rsidRPr="00753073">
        <w:rPr>
          <w:rFonts w:asciiTheme="minorHAnsi" w:hAnsiTheme="minorHAnsi" w:cstheme="minorHAnsi"/>
          <w:sz w:val="28"/>
          <w:szCs w:val="28"/>
        </w:rPr>
        <w:t>№22</w:t>
      </w:r>
    </w:p>
    <w:p w:rsidR="00753073" w:rsidRDefault="00753073" w:rsidP="00753073">
      <w:pPr>
        <w:pStyle w:val="2"/>
        <w:shd w:val="clear" w:color="auto" w:fill="FFFFFF"/>
        <w:spacing w:before="0" w:line="411" w:lineRule="atLeast"/>
        <w:jc w:val="right"/>
        <w:rPr>
          <w:rFonts w:asciiTheme="minorHAnsi" w:hAnsiTheme="minorHAnsi" w:cstheme="minorHAnsi"/>
          <w:color w:val="000000"/>
          <w:sz w:val="28"/>
          <w:szCs w:val="28"/>
        </w:rPr>
      </w:pPr>
      <w:r w:rsidRPr="00753073">
        <w:rPr>
          <w:rFonts w:asciiTheme="minorHAnsi" w:hAnsiTheme="minorHAnsi" w:cstheme="minorHAnsi"/>
          <w:color w:val="000000"/>
          <w:sz w:val="28"/>
          <w:szCs w:val="28"/>
        </w:rPr>
        <w:t xml:space="preserve"> ИМЕНИ ПОЛНОГО КАВАЛЕРА ОРДЕНА СЛАВЫ</w:t>
      </w:r>
    </w:p>
    <w:p w:rsidR="00753073" w:rsidRPr="00753073" w:rsidRDefault="00753073" w:rsidP="00753073">
      <w:pPr>
        <w:pStyle w:val="2"/>
        <w:shd w:val="clear" w:color="auto" w:fill="FFFFFF"/>
        <w:spacing w:before="0" w:line="411" w:lineRule="atLeast"/>
        <w:jc w:val="right"/>
        <w:rPr>
          <w:rFonts w:asciiTheme="minorHAnsi" w:hAnsiTheme="minorHAnsi" w:cstheme="minorHAnsi"/>
          <w:color w:val="000000"/>
          <w:sz w:val="28"/>
          <w:szCs w:val="28"/>
        </w:rPr>
      </w:pPr>
      <w:r w:rsidRPr="00753073">
        <w:rPr>
          <w:rFonts w:asciiTheme="minorHAnsi" w:hAnsiTheme="minorHAnsi" w:cstheme="minorHAnsi"/>
          <w:color w:val="000000"/>
          <w:sz w:val="28"/>
          <w:szCs w:val="28"/>
        </w:rPr>
        <w:t xml:space="preserve"> КОНЯЕВА ВИКТОРА МИХАЙЛОВИЧА</w:t>
      </w:r>
    </w:p>
    <w:p w:rsidR="00536A05" w:rsidRDefault="00536A05">
      <w:pPr>
        <w:spacing w:after="0" w:line="240" w:lineRule="auto"/>
        <w:ind w:left="3540"/>
        <w:jc w:val="right"/>
        <w:rPr>
          <w:rFonts w:ascii="Times New Roman" w:hAnsi="Times New Roman"/>
          <w:sz w:val="30"/>
        </w:rPr>
      </w:pPr>
    </w:p>
    <w:p w:rsidR="00536A05" w:rsidRDefault="00536A05">
      <w:pPr>
        <w:spacing w:after="0" w:line="240" w:lineRule="auto"/>
        <w:jc w:val="right"/>
        <w:rPr>
          <w:rFonts w:ascii="Times New Roman" w:hAnsi="Times New Roman"/>
          <w:sz w:val="30"/>
        </w:rPr>
      </w:pPr>
    </w:p>
    <w:p w:rsidR="00536A05" w:rsidRDefault="00536A05">
      <w:pPr>
        <w:spacing w:after="0" w:line="240" w:lineRule="auto"/>
        <w:jc w:val="right"/>
        <w:rPr>
          <w:rFonts w:ascii="Times New Roman" w:hAnsi="Times New Roman"/>
          <w:sz w:val="30"/>
        </w:rPr>
      </w:pPr>
    </w:p>
    <w:p w:rsidR="00536A05" w:rsidRDefault="00C822FA">
      <w:pPr>
        <w:spacing w:after="0" w:line="240" w:lineRule="auto"/>
        <w:jc w:val="right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 xml:space="preserve">Руководитель: </w:t>
      </w:r>
      <w:proofErr w:type="spellStart"/>
      <w:r>
        <w:rPr>
          <w:rFonts w:ascii="Times New Roman" w:hAnsi="Times New Roman"/>
          <w:sz w:val="30"/>
        </w:rPr>
        <w:t>Джелиева</w:t>
      </w:r>
      <w:proofErr w:type="spellEnd"/>
      <w:r>
        <w:rPr>
          <w:rFonts w:ascii="Times New Roman" w:hAnsi="Times New Roman"/>
          <w:sz w:val="30"/>
        </w:rPr>
        <w:t xml:space="preserve"> Валентина Гавриловна,</w:t>
      </w:r>
    </w:p>
    <w:p w:rsidR="00536A05" w:rsidRDefault="00C822FA">
      <w:pPr>
        <w:spacing w:after="0" w:line="240" w:lineRule="auto"/>
        <w:jc w:val="right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учитель географии МБОУ СОШ №22</w:t>
      </w:r>
    </w:p>
    <w:p w:rsidR="00536A05" w:rsidRDefault="00536A05">
      <w:pPr>
        <w:spacing w:after="0" w:line="240" w:lineRule="auto"/>
        <w:jc w:val="right"/>
        <w:rPr>
          <w:rFonts w:ascii="Times New Roman" w:hAnsi="Times New Roman"/>
          <w:sz w:val="28"/>
        </w:rPr>
      </w:pPr>
    </w:p>
    <w:p w:rsidR="00536A05" w:rsidRDefault="00536A05">
      <w:pPr>
        <w:spacing w:after="0" w:line="360" w:lineRule="auto"/>
        <w:rPr>
          <w:rFonts w:ascii="Times New Roman" w:hAnsi="Times New Roman"/>
          <w:sz w:val="28"/>
        </w:rPr>
      </w:pPr>
    </w:p>
    <w:p w:rsidR="00536A05" w:rsidRDefault="00536A05">
      <w:pPr>
        <w:spacing w:after="0" w:line="360" w:lineRule="auto"/>
        <w:rPr>
          <w:rFonts w:ascii="Times New Roman" w:hAnsi="Times New Roman"/>
          <w:sz w:val="28"/>
        </w:rPr>
      </w:pPr>
    </w:p>
    <w:p w:rsidR="00536A05" w:rsidRDefault="00536A05">
      <w:pPr>
        <w:spacing w:after="0" w:line="360" w:lineRule="auto"/>
        <w:rPr>
          <w:rFonts w:ascii="Times New Roman" w:hAnsi="Times New Roman"/>
          <w:sz w:val="28"/>
        </w:rPr>
      </w:pPr>
    </w:p>
    <w:p w:rsidR="00536A05" w:rsidRDefault="00536A05">
      <w:pPr>
        <w:spacing w:after="0" w:line="360" w:lineRule="auto"/>
        <w:rPr>
          <w:rFonts w:ascii="Times New Roman" w:hAnsi="Times New Roman"/>
          <w:sz w:val="28"/>
        </w:rPr>
      </w:pPr>
    </w:p>
    <w:p w:rsidR="00536A05" w:rsidRDefault="00536A05">
      <w:pPr>
        <w:spacing w:after="0" w:line="360" w:lineRule="auto"/>
        <w:rPr>
          <w:rFonts w:ascii="Times New Roman" w:hAnsi="Times New Roman"/>
          <w:sz w:val="28"/>
        </w:rPr>
      </w:pPr>
    </w:p>
    <w:p w:rsidR="00536A05" w:rsidRDefault="00536A05">
      <w:pPr>
        <w:spacing w:after="0" w:line="360" w:lineRule="auto"/>
        <w:rPr>
          <w:rFonts w:ascii="Times New Roman" w:hAnsi="Times New Roman"/>
          <w:sz w:val="28"/>
        </w:rPr>
      </w:pPr>
    </w:p>
    <w:p w:rsidR="00536A05" w:rsidRDefault="00536A05">
      <w:pPr>
        <w:spacing w:after="0" w:line="360" w:lineRule="auto"/>
        <w:rPr>
          <w:rFonts w:ascii="Times New Roman" w:hAnsi="Times New Roman"/>
          <w:sz w:val="28"/>
        </w:rPr>
      </w:pPr>
    </w:p>
    <w:p w:rsidR="00536A05" w:rsidRDefault="00536A05">
      <w:pPr>
        <w:spacing w:after="0" w:line="360" w:lineRule="auto"/>
        <w:rPr>
          <w:rFonts w:ascii="Times New Roman" w:hAnsi="Times New Roman"/>
          <w:sz w:val="28"/>
        </w:rPr>
      </w:pPr>
    </w:p>
    <w:p w:rsidR="00536A05" w:rsidRDefault="00536A05">
      <w:pPr>
        <w:spacing w:after="0" w:line="360" w:lineRule="auto"/>
        <w:rPr>
          <w:rFonts w:ascii="Times New Roman" w:hAnsi="Times New Roman"/>
          <w:sz w:val="28"/>
        </w:rPr>
      </w:pPr>
    </w:p>
    <w:p w:rsidR="004136E7" w:rsidRDefault="004136E7">
      <w:pPr>
        <w:spacing w:after="0" w:line="360" w:lineRule="auto"/>
        <w:jc w:val="center"/>
        <w:rPr>
          <w:rFonts w:ascii="Times New Roman" w:hAnsi="Times New Roman"/>
          <w:sz w:val="28"/>
        </w:rPr>
      </w:pPr>
    </w:p>
    <w:p w:rsidR="00536A05" w:rsidRDefault="00C822FA">
      <w:pPr>
        <w:spacing w:after="0"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2026</w:t>
      </w:r>
    </w:p>
    <w:p w:rsidR="00E35337" w:rsidRDefault="00E35337">
      <w:pPr>
        <w:spacing w:after="0" w:line="360" w:lineRule="auto"/>
        <w:rPr>
          <w:rFonts w:ascii="PT Astra Serif" w:hAnsi="PT Astra Serif"/>
          <w:sz w:val="26"/>
          <w:highlight w:val="white"/>
        </w:rPr>
      </w:pPr>
    </w:p>
    <w:p w:rsidR="00E35337" w:rsidRDefault="00E35337">
      <w:pPr>
        <w:spacing w:after="0" w:line="360" w:lineRule="auto"/>
        <w:rPr>
          <w:rFonts w:ascii="PT Astra Serif" w:hAnsi="PT Astra Serif"/>
          <w:sz w:val="26"/>
          <w:highlight w:val="white"/>
        </w:rPr>
      </w:pPr>
    </w:p>
    <w:p w:rsidR="00536A05" w:rsidRDefault="00C822FA">
      <w:pPr>
        <w:spacing w:after="0" w:line="360" w:lineRule="auto"/>
        <w:rPr>
          <w:rFonts w:ascii="PT Astra Serif" w:hAnsi="PT Astra Serif"/>
          <w:sz w:val="26"/>
        </w:rPr>
      </w:pPr>
      <w:r>
        <w:rPr>
          <w:rFonts w:ascii="PT Astra Serif" w:hAnsi="PT Astra Serif"/>
          <w:sz w:val="26"/>
          <w:highlight w:val="white"/>
        </w:rPr>
        <w:t>Оглавление</w:t>
      </w:r>
    </w:p>
    <w:p w:rsidR="00536A05" w:rsidRDefault="00536A05">
      <w:pPr>
        <w:rPr>
          <w:rFonts w:ascii="PT Astra Serif" w:hAnsi="PT Astra Serif"/>
          <w:sz w:val="26"/>
          <w:highlight w:val="white"/>
        </w:rPr>
      </w:pPr>
    </w:p>
    <w:p w:rsidR="00536A05" w:rsidRDefault="00C822FA">
      <w:pPr>
        <w:rPr>
          <w:rFonts w:ascii="PT Astra Serif" w:hAnsi="PT Astra Serif"/>
          <w:sz w:val="26"/>
          <w:highlight w:val="white"/>
        </w:rPr>
      </w:pPr>
      <w:r>
        <w:rPr>
          <w:rFonts w:ascii="PT Astra Serif" w:hAnsi="PT Astra Serif"/>
          <w:sz w:val="26"/>
          <w:highlight w:val="white"/>
        </w:rPr>
        <w:t>1. Введение</w:t>
      </w:r>
      <w:proofErr w:type="gramStart"/>
      <w:r>
        <w:rPr>
          <w:rFonts w:ascii="PT Astra Serif" w:hAnsi="PT Astra Serif"/>
          <w:sz w:val="26"/>
          <w:highlight w:val="white"/>
        </w:rPr>
        <w:t>..........................................................................................................</w:t>
      </w:r>
      <w:proofErr w:type="gramEnd"/>
      <w:r w:rsidR="00BD7B12">
        <w:rPr>
          <w:rFonts w:ascii="PT Astra Serif" w:hAnsi="PT Astra Serif"/>
          <w:sz w:val="26"/>
          <w:highlight w:val="white"/>
        </w:rPr>
        <w:t>стр</w:t>
      </w:r>
      <w:r w:rsidR="00E314E4">
        <w:rPr>
          <w:rFonts w:ascii="PT Astra Serif" w:hAnsi="PT Astra Serif"/>
          <w:sz w:val="26"/>
          <w:highlight w:val="white"/>
        </w:rPr>
        <w:t>3</w:t>
      </w:r>
    </w:p>
    <w:p w:rsidR="00E35337" w:rsidRDefault="00C822FA">
      <w:pPr>
        <w:rPr>
          <w:rFonts w:ascii="PT Astra Serif" w:hAnsi="PT Astra Serif"/>
          <w:sz w:val="26"/>
          <w:highlight w:val="white"/>
        </w:rPr>
      </w:pPr>
      <w:r>
        <w:rPr>
          <w:rFonts w:ascii="PT Astra Serif" w:hAnsi="PT Astra Serif"/>
          <w:sz w:val="26"/>
          <w:highlight w:val="white"/>
        </w:rPr>
        <w:t>      1.1. Гипотеза</w:t>
      </w:r>
      <w:proofErr w:type="gramStart"/>
      <w:r>
        <w:rPr>
          <w:rFonts w:ascii="PT Astra Serif" w:hAnsi="PT Astra Serif"/>
          <w:sz w:val="26"/>
          <w:highlight w:val="white"/>
        </w:rPr>
        <w:t>..................................................................................................</w:t>
      </w:r>
      <w:proofErr w:type="gramEnd"/>
      <w:r w:rsidR="00BD7B12">
        <w:rPr>
          <w:rFonts w:ascii="PT Astra Serif" w:hAnsi="PT Astra Serif"/>
          <w:sz w:val="26"/>
          <w:highlight w:val="white"/>
        </w:rPr>
        <w:t>стр</w:t>
      </w:r>
      <w:r w:rsidR="00E314E4">
        <w:rPr>
          <w:rFonts w:ascii="PT Astra Serif" w:hAnsi="PT Astra Serif"/>
          <w:sz w:val="26"/>
          <w:highlight w:val="white"/>
        </w:rPr>
        <w:t>3</w:t>
      </w:r>
    </w:p>
    <w:p w:rsidR="00536A05" w:rsidRDefault="00C822FA">
      <w:pPr>
        <w:rPr>
          <w:rFonts w:ascii="PT Astra Serif" w:hAnsi="PT Astra Serif"/>
          <w:sz w:val="26"/>
          <w:highlight w:val="white"/>
        </w:rPr>
      </w:pPr>
      <w:r>
        <w:rPr>
          <w:rFonts w:ascii="PT Astra Serif" w:hAnsi="PT Astra Serif"/>
          <w:sz w:val="26"/>
          <w:highlight w:val="white"/>
        </w:rPr>
        <w:t>2. Актуальность...................................................................................................</w:t>
      </w:r>
      <w:r w:rsidR="00BD7B12">
        <w:rPr>
          <w:rFonts w:ascii="PT Astra Serif" w:hAnsi="PT Astra Serif"/>
          <w:sz w:val="26"/>
          <w:highlight w:val="white"/>
        </w:rPr>
        <w:t>стр</w:t>
      </w:r>
      <w:proofErr w:type="gramStart"/>
      <w:r w:rsidR="00E314E4">
        <w:rPr>
          <w:rFonts w:ascii="PT Astra Serif" w:hAnsi="PT Astra Serif"/>
          <w:sz w:val="26"/>
          <w:highlight w:val="white"/>
        </w:rPr>
        <w:t>4</w:t>
      </w:r>
      <w:proofErr w:type="gramEnd"/>
    </w:p>
    <w:p w:rsidR="00536A05" w:rsidRDefault="00C822FA">
      <w:pPr>
        <w:rPr>
          <w:rFonts w:ascii="PT Astra Serif" w:hAnsi="PT Astra Serif"/>
          <w:sz w:val="26"/>
          <w:highlight w:val="white"/>
        </w:rPr>
      </w:pPr>
      <w:r>
        <w:rPr>
          <w:rFonts w:ascii="PT Astra Serif" w:hAnsi="PT Astra Serif"/>
          <w:sz w:val="26"/>
          <w:highlight w:val="white"/>
        </w:rPr>
        <w:t>3. Цель и задачи</w:t>
      </w:r>
      <w:proofErr w:type="gramStart"/>
      <w:r>
        <w:rPr>
          <w:rFonts w:ascii="PT Astra Serif" w:hAnsi="PT Astra Serif"/>
          <w:sz w:val="26"/>
          <w:highlight w:val="white"/>
        </w:rPr>
        <w:t>...................................................................................................</w:t>
      </w:r>
      <w:proofErr w:type="gramEnd"/>
      <w:r w:rsidR="00BD7B12">
        <w:rPr>
          <w:rFonts w:ascii="PT Astra Serif" w:hAnsi="PT Astra Serif"/>
          <w:sz w:val="26"/>
          <w:highlight w:val="white"/>
        </w:rPr>
        <w:t>стр</w:t>
      </w:r>
      <w:r w:rsidR="00E314E4">
        <w:rPr>
          <w:rFonts w:ascii="PT Astra Serif" w:hAnsi="PT Astra Serif"/>
          <w:sz w:val="26"/>
          <w:highlight w:val="white"/>
        </w:rPr>
        <w:t>4-5</w:t>
      </w:r>
    </w:p>
    <w:p w:rsidR="00536A05" w:rsidRDefault="00C822FA">
      <w:pPr>
        <w:rPr>
          <w:rFonts w:ascii="PT Astra Serif" w:hAnsi="PT Astra Serif"/>
          <w:sz w:val="26"/>
          <w:highlight w:val="white"/>
        </w:rPr>
      </w:pPr>
      <w:r>
        <w:rPr>
          <w:rFonts w:ascii="PT Astra Serif" w:hAnsi="PT Astra Serif"/>
          <w:sz w:val="26"/>
          <w:highlight w:val="white"/>
        </w:rPr>
        <w:t>4. Основная часть</w:t>
      </w:r>
      <w:proofErr w:type="gramStart"/>
      <w:r>
        <w:rPr>
          <w:rFonts w:ascii="PT Astra Serif" w:hAnsi="PT Astra Serif"/>
          <w:sz w:val="26"/>
          <w:highlight w:val="white"/>
        </w:rPr>
        <w:t>................................................................................................</w:t>
      </w:r>
      <w:proofErr w:type="gramEnd"/>
      <w:r w:rsidR="00BD7B12">
        <w:rPr>
          <w:rFonts w:ascii="PT Astra Serif" w:hAnsi="PT Astra Serif"/>
          <w:sz w:val="26"/>
          <w:highlight w:val="white"/>
        </w:rPr>
        <w:t>стр</w:t>
      </w:r>
      <w:r w:rsidR="00E314E4">
        <w:rPr>
          <w:rFonts w:ascii="PT Astra Serif" w:hAnsi="PT Astra Serif"/>
          <w:sz w:val="26"/>
          <w:highlight w:val="white"/>
        </w:rPr>
        <w:t>5</w:t>
      </w:r>
    </w:p>
    <w:p w:rsidR="00536A05" w:rsidRDefault="00C822FA">
      <w:pPr>
        <w:rPr>
          <w:rFonts w:ascii="PT Astra Serif" w:hAnsi="PT Astra Serif"/>
          <w:sz w:val="26"/>
          <w:highlight w:val="white"/>
        </w:rPr>
      </w:pPr>
      <w:r>
        <w:rPr>
          <w:rFonts w:ascii="PT Astra Serif" w:hAnsi="PT Astra Serif"/>
          <w:sz w:val="26"/>
          <w:highlight w:val="white"/>
        </w:rPr>
        <w:t>      4.1. Виды домашних животных, разводимых горцами Осетии</w:t>
      </w:r>
      <w:proofErr w:type="gramStart"/>
      <w:r>
        <w:rPr>
          <w:rFonts w:ascii="PT Astra Serif" w:hAnsi="PT Astra Serif"/>
          <w:sz w:val="26"/>
          <w:highlight w:val="white"/>
        </w:rPr>
        <w:t>................</w:t>
      </w:r>
      <w:proofErr w:type="gramEnd"/>
      <w:r w:rsidR="00BD7B12">
        <w:rPr>
          <w:rFonts w:ascii="PT Astra Serif" w:hAnsi="PT Astra Serif"/>
          <w:sz w:val="26"/>
          <w:highlight w:val="white"/>
        </w:rPr>
        <w:t>стр</w:t>
      </w:r>
      <w:r w:rsidR="00E314E4">
        <w:rPr>
          <w:rFonts w:ascii="PT Astra Serif" w:hAnsi="PT Astra Serif"/>
          <w:sz w:val="26"/>
          <w:highlight w:val="white"/>
        </w:rPr>
        <w:t>5</w:t>
      </w:r>
    </w:p>
    <w:p w:rsidR="00536A05" w:rsidRDefault="00C822FA">
      <w:pPr>
        <w:rPr>
          <w:rFonts w:ascii="PT Astra Serif" w:hAnsi="PT Astra Serif"/>
          <w:sz w:val="26"/>
          <w:highlight w:val="white"/>
        </w:rPr>
      </w:pPr>
      <w:r>
        <w:rPr>
          <w:rFonts w:ascii="PT Astra Serif" w:hAnsi="PT Astra Serif"/>
          <w:sz w:val="26"/>
          <w:highlight w:val="white"/>
        </w:rPr>
        <w:t xml:space="preserve">      4.2. Роль животных в быту горцев (исторический аспект</w:t>
      </w:r>
      <w:proofErr w:type="gramStart"/>
      <w:r>
        <w:rPr>
          <w:rFonts w:ascii="PT Astra Serif" w:hAnsi="PT Astra Serif"/>
          <w:sz w:val="26"/>
          <w:highlight w:val="white"/>
        </w:rPr>
        <w:t>).........................................................................................</w:t>
      </w:r>
      <w:proofErr w:type="gramEnd"/>
      <w:r w:rsidR="00BD7B12">
        <w:rPr>
          <w:rFonts w:ascii="PT Astra Serif" w:hAnsi="PT Astra Serif"/>
          <w:sz w:val="26"/>
          <w:highlight w:val="white"/>
        </w:rPr>
        <w:t>стр</w:t>
      </w:r>
      <w:r w:rsidR="00E314E4">
        <w:rPr>
          <w:rFonts w:ascii="PT Astra Serif" w:hAnsi="PT Astra Serif"/>
          <w:sz w:val="26"/>
          <w:highlight w:val="white"/>
        </w:rPr>
        <w:t>5</w:t>
      </w:r>
    </w:p>
    <w:p w:rsidR="00536A05" w:rsidRDefault="00C822FA">
      <w:pPr>
        <w:rPr>
          <w:rFonts w:ascii="PT Astra Serif" w:hAnsi="PT Astra Serif"/>
          <w:sz w:val="26"/>
          <w:highlight w:val="white"/>
        </w:rPr>
      </w:pPr>
      <w:r>
        <w:rPr>
          <w:rFonts w:ascii="PT Astra Serif" w:hAnsi="PT Astra Serif"/>
          <w:sz w:val="26"/>
          <w:highlight w:val="white"/>
        </w:rPr>
        <w:t xml:space="preserve">      4.3. Животноводство и экономика.............................................................................................................</w:t>
      </w:r>
      <w:r w:rsidR="00BD7B12">
        <w:rPr>
          <w:rFonts w:ascii="PT Astra Serif" w:hAnsi="PT Astra Serif"/>
          <w:sz w:val="26"/>
          <w:highlight w:val="white"/>
        </w:rPr>
        <w:t>стр</w:t>
      </w:r>
      <w:proofErr w:type="gramStart"/>
      <w:r w:rsidR="00E314E4">
        <w:rPr>
          <w:rFonts w:ascii="PT Astra Serif" w:hAnsi="PT Astra Serif"/>
          <w:sz w:val="26"/>
          <w:highlight w:val="white"/>
        </w:rPr>
        <w:t>6</w:t>
      </w:r>
      <w:proofErr w:type="gramEnd"/>
    </w:p>
    <w:p w:rsidR="00536A05" w:rsidRDefault="00C822FA">
      <w:pPr>
        <w:rPr>
          <w:rFonts w:ascii="PT Astra Serif" w:hAnsi="PT Astra Serif"/>
          <w:sz w:val="26"/>
          <w:highlight w:val="white"/>
        </w:rPr>
      </w:pPr>
      <w:r>
        <w:rPr>
          <w:rFonts w:ascii="PT Astra Serif" w:hAnsi="PT Astra Serif"/>
          <w:sz w:val="26"/>
          <w:highlight w:val="white"/>
        </w:rPr>
        <w:t>      4.4. Сельский туризм и животные................................................................</w:t>
      </w:r>
      <w:r w:rsidR="00BD7B12">
        <w:rPr>
          <w:rFonts w:ascii="PT Astra Serif" w:hAnsi="PT Astra Serif"/>
          <w:sz w:val="26"/>
          <w:highlight w:val="white"/>
        </w:rPr>
        <w:t>стр</w:t>
      </w:r>
      <w:proofErr w:type="gramStart"/>
      <w:r w:rsidR="00E314E4">
        <w:rPr>
          <w:rFonts w:ascii="PT Astra Serif" w:hAnsi="PT Astra Serif"/>
          <w:sz w:val="26"/>
          <w:highlight w:val="white"/>
        </w:rPr>
        <w:t>6</w:t>
      </w:r>
      <w:proofErr w:type="gramEnd"/>
    </w:p>
    <w:p w:rsidR="00536A05" w:rsidRDefault="00C822FA">
      <w:pPr>
        <w:rPr>
          <w:rFonts w:ascii="PT Astra Serif" w:hAnsi="PT Astra Serif"/>
          <w:sz w:val="26"/>
          <w:highlight w:val="white"/>
        </w:rPr>
      </w:pPr>
      <w:r>
        <w:rPr>
          <w:rFonts w:ascii="PT Astra Serif" w:hAnsi="PT Astra Serif"/>
          <w:sz w:val="26"/>
          <w:highlight w:val="white"/>
        </w:rPr>
        <w:t>      4.5. Традиционные ремёсла, связанные с животноводством.................................................................................................</w:t>
      </w:r>
      <w:r w:rsidR="00BD7B12">
        <w:rPr>
          <w:rFonts w:ascii="PT Astra Serif" w:hAnsi="PT Astra Serif"/>
          <w:sz w:val="26"/>
          <w:highlight w:val="white"/>
        </w:rPr>
        <w:t>стр</w:t>
      </w:r>
      <w:proofErr w:type="gramStart"/>
      <w:r w:rsidR="00E314E4">
        <w:rPr>
          <w:rFonts w:ascii="PT Astra Serif" w:hAnsi="PT Astra Serif"/>
          <w:sz w:val="26"/>
          <w:highlight w:val="white"/>
        </w:rPr>
        <w:t>7</w:t>
      </w:r>
      <w:proofErr w:type="gramEnd"/>
    </w:p>
    <w:p w:rsidR="00536A05" w:rsidRDefault="00C822FA">
      <w:pPr>
        <w:rPr>
          <w:rFonts w:ascii="PT Astra Serif" w:hAnsi="PT Astra Serif"/>
          <w:sz w:val="26"/>
          <w:highlight w:val="white"/>
        </w:rPr>
      </w:pPr>
      <w:r>
        <w:rPr>
          <w:rFonts w:ascii="PT Astra Serif" w:hAnsi="PT Astra Serif"/>
          <w:sz w:val="26"/>
          <w:highlight w:val="white"/>
        </w:rPr>
        <w:t>      4.6. Потенциал развития сельского туризма..................................................................................................................</w:t>
      </w:r>
      <w:proofErr w:type="spellStart"/>
      <w:proofErr w:type="gramStart"/>
      <w:r w:rsidR="00BD7B12">
        <w:rPr>
          <w:rFonts w:ascii="PT Astra Serif" w:hAnsi="PT Astra Serif"/>
          <w:sz w:val="26"/>
          <w:highlight w:val="white"/>
        </w:rPr>
        <w:t>стр</w:t>
      </w:r>
      <w:proofErr w:type="spellEnd"/>
      <w:proofErr w:type="gramEnd"/>
      <w:r w:rsidR="00E314E4">
        <w:rPr>
          <w:rFonts w:ascii="PT Astra Serif" w:hAnsi="PT Astra Serif"/>
          <w:sz w:val="26"/>
          <w:highlight w:val="white"/>
        </w:rPr>
        <w:t xml:space="preserve"> 7</w:t>
      </w:r>
    </w:p>
    <w:p w:rsidR="00536A05" w:rsidRDefault="00C822FA">
      <w:pPr>
        <w:rPr>
          <w:rFonts w:ascii="PT Astra Serif" w:hAnsi="PT Astra Serif"/>
          <w:sz w:val="26"/>
          <w:highlight w:val="white"/>
        </w:rPr>
      </w:pPr>
      <w:r>
        <w:rPr>
          <w:rFonts w:ascii="PT Astra Serif" w:hAnsi="PT Astra Serif"/>
          <w:sz w:val="26"/>
          <w:highlight w:val="white"/>
        </w:rPr>
        <w:t>      4.7. Туристические маршруты с участием животных</w:t>
      </w:r>
      <w:proofErr w:type="gramStart"/>
      <w:r>
        <w:rPr>
          <w:rFonts w:ascii="PT Astra Serif" w:hAnsi="PT Astra Serif"/>
          <w:sz w:val="26"/>
          <w:highlight w:val="white"/>
        </w:rPr>
        <w:t>...............................................................................................................</w:t>
      </w:r>
      <w:proofErr w:type="gramEnd"/>
      <w:r w:rsidR="00BD7B12">
        <w:rPr>
          <w:rFonts w:ascii="PT Astra Serif" w:hAnsi="PT Astra Serif"/>
          <w:sz w:val="26"/>
          <w:highlight w:val="white"/>
        </w:rPr>
        <w:t>стр</w:t>
      </w:r>
      <w:r w:rsidR="00E314E4">
        <w:rPr>
          <w:rFonts w:ascii="PT Astra Serif" w:hAnsi="PT Astra Serif"/>
          <w:sz w:val="26"/>
          <w:highlight w:val="white"/>
        </w:rPr>
        <w:t>8</w:t>
      </w:r>
    </w:p>
    <w:p w:rsidR="00536A05" w:rsidRDefault="00C822FA">
      <w:pPr>
        <w:rPr>
          <w:rFonts w:ascii="PT Astra Serif" w:hAnsi="PT Astra Serif"/>
          <w:sz w:val="26"/>
          <w:highlight w:val="white"/>
        </w:rPr>
      </w:pPr>
      <w:r>
        <w:rPr>
          <w:rFonts w:ascii="PT Astra Serif" w:hAnsi="PT Astra Serif"/>
          <w:sz w:val="26"/>
          <w:highlight w:val="white"/>
        </w:rPr>
        <w:t xml:space="preserve"> 4.8. Культурное значение домашних животных</w:t>
      </w:r>
      <w:proofErr w:type="gramStart"/>
      <w:r>
        <w:rPr>
          <w:rFonts w:ascii="PT Astra Serif" w:hAnsi="PT Astra Serif"/>
          <w:sz w:val="26"/>
          <w:highlight w:val="white"/>
        </w:rPr>
        <w:t>...............................................................................................................</w:t>
      </w:r>
      <w:proofErr w:type="gramEnd"/>
      <w:r w:rsidR="00BD7B12">
        <w:rPr>
          <w:rFonts w:ascii="PT Astra Serif" w:hAnsi="PT Astra Serif"/>
          <w:sz w:val="26"/>
          <w:highlight w:val="white"/>
        </w:rPr>
        <w:t>стр</w:t>
      </w:r>
      <w:r w:rsidR="00E314E4">
        <w:rPr>
          <w:rFonts w:ascii="PT Astra Serif" w:hAnsi="PT Astra Serif"/>
          <w:sz w:val="26"/>
          <w:highlight w:val="white"/>
        </w:rPr>
        <w:t>8-9</w:t>
      </w:r>
    </w:p>
    <w:p w:rsidR="00536A05" w:rsidRDefault="00C822FA">
      <w:pPr>
        <w:rPr>
          <w:rFonts w:ascii="PT Astra Serif" w:hAnsi="PT Astra Serif"/>
          <w:sz w:val="26"/>
          <w:highlight w:val="white"/>
        </w:rPr>
      </w:pPr>
      <w:r>
        <w:rPr>
          <w:rFonts w:ascii="PT Astra Serif" w:hAnsi="PT Astra Serif"/>
          <w:sz w:val="26"/>
          <w:highlight w:val="white"/>
        </w:rPr>
        <w:t>5. Результаты исследования.................................................................................</w:t>
      </w:r>
      <w:r w:rsidR="00BD7B12">
        <w:rPr>
          <w:rFonts w:ascii="PT Astra Serif" w:hAnsi="PT Astra Serif"/>
          <w:sz w:val="26"/>
          <w:highlight w:val="white"/>
        </w:rPr>
        <w:t>стр</w:t>
      </w:r>
      <w:proofErr w:type="gramStart"/>
      <w:r w:rsidR="00E314E4">
        <w:rPr>
          <w:rFonts w:ascii="PT Astra Serif" w:hAnsi="PT Astra Serif"/>
          <w:sz w:val="26"/>
          <w:highlight w:val="white"/>
        </w:rPr>
        <w:t>9</w:t>
      </w:r>
      <w:proofErr w:type="gramEnd"/>
    </w:p>
    <w:p w:rsidR="00536A05" w:rsidRDefault="00C822FA">
      <w:pPr>
        <w:rPr>
          <w:rFonts w:ascii="PT Astra Serif" w:hAnsi="PT Astra Serif"/>
          <w:sz w:val="26"/>
          <w:highlight w:val="white"/>
        </w:rPr>
      </w:pPr>
      <w:r>
        <w:rPr>
          <w:rFonts w:ascii="PT Astra Serif" w:hAnsi="PT Astra Serif"/>
          <w:sz w:val="26"/>
          <w:highlight w:val="white"/>
        </w:rPr>
        <w:t>6. Заключение</w:t>
      </w:r>
      <w:proofErr w:type="gramStart"/>
      <w:r>
        <w:rPr>
          <w:rFonts w:ascii="PT Astra Serif" w:hAnsi="PT Astra Serif"/>
          <w:sz w:val="26"/>
          <w:highlight w:val="white"/>
        </w:rPr>
        <w:t>........................................................................................................</w:t>
      </w:r>
      <w:proofErr w:type="gramEnd"/>
      <w:r w:rsidR="00BD7B12">
        <w:rPr>
          <w:rFonts w:ascii="PT Astra Serif" w:hAnsi="PT Astra Serif"/>
          <w:sz w:val="26"/>
          <w:highlight w:val="white"/>
        </w:rPr>
        <w:t>стр</w:t>
      </w:r>
      <w:r w:rsidR="00E314E4">
        <w:rPr>
          <w:rFonts w:ascii="PT Astra Serif" w:hAnsi="PT Astra Serif"/>
          <w:sz w:val="26"/>
          <w:highlight w:val="white"/>
        </w:rPr>
        <w:t>10</w:t>
      </w:r>
    </w:p>
    <w:p w:rsidR="00536A05" w:rsidRDefault="00C822FA">
      <w:pPr>
        <w:rPr>
          <w:rFonts w:ascii="PT Astra Serif" w:hAnsi="PT Astra Serif"/>
          <w:sz w:val="26"/>
          <w:highlight w:val="white"/>
        </w:rPr>
      </w:pPr>
      <w:r>
        <w:rPr>
          <w:rFonts w:ascii="PT Astra Serif" w:hAnsi="PT Astra Serif"/>
          <w:sz w:val="26"/>
          <w:highlight w:val="white"/>
        </w:rPr>
        <w:t>7. Список использованной литературы</w:t>
      </w:r>
      <w:proofErr w:type="gramStart"/>
      <w:r>
        <w:rPr>
          <w:rFonts w:ascii="PT Astra Serif" w:hAnsi="PT Astra Serif"/>
          <w:sz w:val="26"/>
          <w:highlight w:val="white"/>
        </w:rPr>
        <w:t>...............................................................</w:t>
      </w:r>
      <w:proofErr w:type="gramEnd"/>
      <w:r w:rsidR="00BD7B12">
        <w:rPr>
          <w:rFonts w:ascii="PT Astra Serif" w:hAnsi="PT Astra Serif"/>
          <w:sz w:val="26"/>
          <w:highlight w:val="white"/>
        </w:rPr>
        <w:t>стр</w:t>
      </w:r>
      <w:r w:rsidR="00E314E4">
        <w:rPr>
          <w:rFonts w:ascii="PT Astra Serif" w:hAnsi="PT Astra Serif"/>
          <w:sz w:val="26"/>
          <w:highlight w:val="white"/>
        </w:rPr>
        <w:t>11</w:t>
      </w:r>
    </w:p>
    <w:p w:rsidR="00536A05" w:rsidRDefault="00C822FA">
      <w:pPr>
        <w:rPr>
          <w:rFonts w:ascii="PT Astra Serif" w:hAnsi="PT Astra Serif"/>
          <w:sz w:val="26"/>
          <w:highlight w:val="white"/>
        </w:rPr>
      </w:pPr>
      <w:r>
        <w:rPr>
          <w:rFonts w:ascii="PT Astra Serif" w:hAnsi="PT Astra Serif"/>
          <w:sz w:val="26"/>
          <w:highlight w:val="white"/>
        </w:rPr>
        <w:t>8.Приложение……………………………………………………………………</w:t>
      </w:r>
      <w:r w:rsidR="00BD7B12">
        <w:rPr>
          <w:rFonts w:ascii="PT Astra Serif" w:hAnsi="PT Astra Serif"/>
          <w:sz w:val="26"/>
          <w:highlight w:val="white"/>
        </w:rPr>
        <w:t>стр</w:t>
      </w:r>
      <w:r w:rsidR="003E42F2">
        <w:rPr>
          <w:rFonts w:ascii="PT Astra Serif" w:hAnsi="PT Astra Serif"/>
          <w:sz w:val="26"/>
          <w:highlight w:val="white"/>
        </w:rPr>
        <w:t>12-15</w:t>
      </w:r>
    </w:p>
    <w:p w:rsidR="00536A05" w:rsidRDefault="00536A05">
      <w:pPr>
        <w:rPr>
          <w:rFonts w:ascii="Cormorant" w:hAnsi="Cormorant"/>
          <w:sz w:val="26"/>
          <w:highlight w:val="white"/>
        </w:rPr>
      </w:pPr>
    </w:p>
    <w:p w:rsidR="00536A05" w:rsidRDefault="00536A05">
      <w:pPr>
        <w:rPr>
          <w:rFonts w:ascii="Cormorant" w:hAnsi="Cormorant"/>
          <w:sz w:val="26"/>
          <w:shd w:val="clear" w:color="auto" w:fill="FFD821"/>
        </w:rPr>
      </w:pPr>
    </w:p>
    <w:p w:rsidR="00536A05" w:rsidRDefault="00536A05">
      <w:pPr>
        <w:rPr>
          <w:rFonts w:ascii="Cormorant" w:hAnsi="Cormorant"/>
          <w:sz w:val="36"/>
          <w:shd w:val="clear" w:color="auto" w:fill="FFD821"/>
        </w:rPr>
      </w:pPr>
    </w:p>
    <w:p w:rsidR="00536A05" w:rsidRDefault="00536A05">
      <w:pPr>
        <w:rPr>
          <w:rFonts w:ascii="Cormorant" w:hAnsi="Cormorant"/>
          <w:sz w:val="36"/>
          <w:shd w:val="clear" w:color="auto" w:fill="FFD821"/>
        </w:rPr>
      </w:pPr>
    </w:p>
    <w:p w:rsidR="000F58D8" w:rsidRDefault="000F58D8">
      <w:pPr>
        <w:rPr>
          <w:rFonts w:ascii="Cormorant" w:hAnsi="Cormorant"/>
          <w:sz w:val="36"/>
          <w:shd w:val="clear" w:color="auto" w:fill="FFD821"/>
        </w:rPr>
      </w:pPr>
    </w:p>
    <w:p w:rsidR="000F58D8" w:rsidRDefault="000F58D8">
      <w:pPr>
        <w:rPr>
          <w:rFonts w:ascii="Cormorant" w:hAnsi="Cormorant"/>
          <w:sz w:val="36"/>
          <w:shd w:val="clear" w:color="auto" w:fill="FFD821"/>
        </w:rPr>
      </w:pPr>
    </w:p>
    <w:p w:rsidR="00536A05" w:rsidRPr="00BD7B12" w:rsidRDefault="00C822FA" w:rsidP="00BD7B12">
      <w:pPr>
        <w:ind w:right="1417"/>
        <w:rPr>
          <w:rFonts w:ascii="Aptos" w:hAnsi="Aptos"/>
          <w:b/>
          <w:sz w:val="28"/>
          <w:szCs w:val="28"/>
        </w:rPr>
      </w:pPr>
      <w:r w:rsidRPr="00BD7B12">
        <w:rPr>
          <w:rFonts w:ascii="Aptos" w:hAnsi="Aptos"/>
          <w:b/>
          <w:sz w:val="28"/>
          <w:szCs w:val="28"/>
        </w:rPr>
        <w:t>Введение</w:t>
      </w:r>
    </w:p>
    <w:p w:rsidR="00536A05" w:rsidRPr="00BD7B12" w:rsidRDefault="00536A05">
      <w:pPr>
        <w:rPr>
          <w:rFonts w:ascii="Cormorant" w:hAnsi="Cormorant"/>
          <w:sz w:val="28"/>
          <w:szCs w:val="28"/>
          <w:shd w:val="clear" w:color="auto" w:fill="FFD821"/>
        </w:rPr>
      </w:pPr>
    </w:p>
    <w:p w:rsidR="00536A05" w:rsidRPr="00BD7B12" w:rsidRDefault="00C822FA">
      <w:pPr>
        <w:rPr>
          <w:rFonts w:ascii="Aptos" w:hAnsi="Aptos"/>
          <w:sz w:val="28"/>
          <w:szCs w:val="28"/>
        </w:rPr>
      </w:pPr>
      <w:r w:rsidRPr="00BD7B12">
        <w:rPr>
          <w:rFonts w:ascii="Aptos" w:hAnsi="Aptos"/>
          <w:sz w:val="28"/>
          <w:szCs w:val="28"/>
          <w:highlight w:val="white"/>
        </w:rPr>
        <w:t> </w:t>
      </w:r>
      <w:r w:rsidRPr="00BD7B12">
        <w:rPr>
          <w:rFonts w:ascii="Aptos" w:hAnsi="Aptos"/>
          <w:sz w:val="28"/>
          <w:szCs w:val="28"/>
        </w:rPr>
        <w:t xml:space="preserve">Я выбрала эту тему, потому что с детства меня окружают традиции моего народа. Моя семья часто выезжает </w:t>
      </w:r>
      <w:r w:rsidR="004136E7" w:rsidRPr="00BD7B12">
        <w:rPr>
          <w:rFonts w:ascii="Aptos" w:hAnsi="Aptos"/>
          <w:sz w:val="28"/>
          <w:szCs w:val="28"/>
        </w:rPr>
        <w:t xml:space="preserve">в </w:t>
      </w:r>
      <w:r w:rsidRPr="00BD7B12">
        <w:rPr>
          <w:rFonts w:ascii="Aptos" w:hAnsi="Aptos"/>
          <w:sz w:val="28"/>
          <w:szCs w:val="28"/>
        </w:rPr>
        <w:t>с</w:t>
      </w:r>
      <w:r w:rsidR="004136E7" w:rsidRPr="00BD7B12">
        <w:rPr>
          <w:rFonts w:ascii="Aptos" w:hAnsi="Aptos"/>
          <w:sz w:val="28"/>
          <w:szCs w:val="28"/>
        </w:rPr>
        <w:t xml:space="preserve">ёла: </w:t>
      </w:r>
      <w:proofErr w:type="spellStart"/>
      <w:r w:rsidR="004136E7" w:rsidRPr="00BD7B12">
        <w:rPr>
          <w:rFonts w:ascii="Aptos" w:hAnsi="Aptos"/>
          <w:sz w:val="28"/>
          <w:szCs w:val="28"/>
        </w:rPr>
        <w:t>Ольгинское</w:t>
      </w:r>
      <w:proofErr w:type="spellEnd"/>
      <w:r w:rsidR="004136E7" w:rsidRPr="00BD7B12">
        <w:rPr>
          <w:rFonts w:ascii="Aptos" w:hAnsi="Aptos"/>
          <w:sz w:val="28"/>
          <w:szCs w:val="28"/>
        </w:rPr>
        <w:t xml:space="preserve"> и </w:t>
      </w:r>
      <w:proofErr w:type="spellStart"/>
      <w:r w:rsidR="004136E7" w:rsidRPr="00BD7B12">
        <w:rPr>
          <w:rFonts w:ascii="Aptos" w:hAnsi="Aptos"/>
          <w:sz w:val="28"/>
          <w:szCs w:val="28"/>
        </w:rPr>
        <w:t>Донгарон</w:t>
      </w:r>
      <w:proofErr w:type="spellEnd"/>
      <w:r w:rsidR="004136E7" w:rsidRPr="00BD7B12">
        <w:rPr>
          <w:rFonts w:ascii="Aptos" w:hAnsi="Aptos"/>
          <w:sz w:val="28"/>
          <w:szCs w:val="28"/>
        </w:rPr>
        <w:t xml:space="preserve">, </w:t>
      </w:r>
      <w:r w:rsidRPr="00BD7B12">
        <w:rPr>
          <w:rFonts w:ascii="Aptos" w:hAnsi="Aptos"/>
          <w:sz w:val="28"/>
          <w:szCs w:val="28"/>
        </w:rPr>
        <w:t>где мы общаемся с родственниками, которые держат скот. Мне всегда было интересно наблюдать, как ухаживают за животными, как из молока получается сыр, а из шерсти – тёплые носки и войлоки.</w:t>
      </w:r>
      <w:r w:rsidR="004136E7" w:rsidRPr="00BD7B12">
        <w:rPr>
          <w:rFonts w:ascii="Aptos" w:hAnsi="Aptos"/>
          <w:sz w:val="28"/>
          <w:szCs w:val="28"/>
        </w:rPr>
        <w:t xml:space="preserve"> Иногда я помогаю своим родственникам на каникулах.</w:t>
      </w:r>
      <w:r w:rsidR="00E314E4">
        <w:rPr>
          <w:rFonts w:ascii="Aptos" w:hAnsi="Aptos"/>
          <w:sz w:val="28"/>
          <w:szCs w:val="28"/>
        </w:rPr>
        <w:t xml:space="preserve"> Это очень интересно и увлекательно.</w:t>
      </w:r>
    </w:p>
    <w:p w:rsidR="00536A05" w:rsidRPr="00BD7B12" w:rsidRDefault="00536A05">
      <w:pPr>
        <w:rPr>
          <w:rFonts w:ascii="Aptos" w:hAnsi="Aptos"/>
          <w:sz w:val="28"/>
          <w:szCs w:val="28"/>
        </w:rPr>
      </w:pP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</w:rPr>
        <w:t>Когда я узнала, что сельский туризм в Осетии активно развивается, я задумалась: а можно ли сделать так, чтобы туристы не просто фотографировались на фоне гор, но и по-настоящему познакомились с жизнью горцев? Домашние животные – это та нить, которая связывает прошлое и настоящее, экономику и культуру. Изучая эту тему, я смогла лучше понять свой край и, возможно, предложить идеи, которые помогут сохранить наше наследие и привлечь в республику больше гостей.</w:t>
      </w:r>
    </w:p>
    <w:p w:rsidR="00536A05" w:rsidRPr="00BD7B12" w:rsidRDefault="00536A05">
      <w:pPr>
        <w:rPr>
          <w:rFonts w:ascii="Aptos" w:hAnsi="Aptos"/>
          <w:sz w:val="28"/>
          <w:szCs w:val="28"/>
          <w:highlight w:val="white"/>
        </w:rPr>
      </w:pP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Сельский туризм в последние годы становится всё более популярным направлением внутреннего туризма. Он позволяет горожанам прикоснуться к традиционному укладу жизни, познакомиться с природой и культурой разных регионов. Республика Северная Осетия – Алания обладает богатейшим потенциалом для развития этого вида туризма, особенно в части знакомства с домашними животными, которые веками были основой хозяйства горцев.</w:t>
      </w:r>
      <w:r w:rsidRPr="00BD7B12">
        <w:rPr>
          <w:rFonts w:ascii="Aptos" w:hAnsi="Aptos"/>
          <w:sz w:val="28"/>
          <w:szCs w:val="28"/>
          <w:shd w:val="clear" w:color="auto" w:fill="C6C6C6"/>
        </w:rPr>
        <w:t> </w:t>
      </w:r>
    </w:p>
    <w:p w:rsidR="00536A05" w:rsidRPr="00BD7B12" w:rsidRDefault="00C822FA">
      <w:pPr>
        <w:rPr>
          <w:rFonts w:ascii="Segoe UI" w:hAnsi="Segoe UI"/>
          <w:sz w:val="28"/>
          <w:szCs w:val="28"/>
        </w:rPr>
      </w:pPr>
      <w:r w:rsidRPr="00BD7B12">
        <w:rPr>
          <w:rFonts w:ascii="Aptos" w:hAnsi="Aptos"/>
          <w:sz w:val="28"/>
          <w:szCs w:val="28"/>
          <w:highlight w:val="white"/>
        </w:rPr>
        <w:t> </w:t>
      </w:r>
    </w:p>
    <w:p w:rsidR="00536A05" w:rsidRPr="00BD7B12" w:rsidRDefault="00C822FA">
      <w:pPr>
        <w:rPr>
          <w:rFonts w:ascii="Aptos" w:hAnsi="Aptos"/>
          <w:b/>
          <w:sz w:val="28"/>
          <w:szCs w:val="28"/>
          <w:highlight w:val="white"/>
        </w:rPr>
      </w:pPr>
      <w:r w:rsidRPr="00BD7B12">
        <w:rPr>
          <w:rFonts w:ascii="Aptos" w:hAnsi="Aptos"/>
          <w:b/>
          <w:sz w:val="28"/>
          <w:szCs w:val="28"/>
          <w:highlight w:val="white"/>
        </w:rPr>
        <w:t>Гипотеза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 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Мы предполагаем, что домашние животные не только играют ключевую роль в экономике и быте горцев Осетии, но и могут стать основой для устойчивого развития сельского туризма, способствуя сохранению культурного наследия и привлечению туристов.</w:t>
      </w:r>
    </w:p>
    <w:p w:rsidR="00536A05" w:rsidRPr="00BD7B12" w:rsidRDefault="00536A05">
      <w:pPr>
        <w:rPr>
          <w:rFonts w:ascii="Segoe UI" w:hAnsi="Segoe UI"/>
          <w:sz w:val="28"/>
          <w:szCs w:val="28"/>
          <w:highlight w:val="white"/>
        </w:rPr>
      </w:pPr>
    </w:p>
    <w:p w:rsidR="00BD7B12" w:rsidRDefault="00BD7B12">
      <w:pPr>
        <w:rPr>
          <w:rFonts w:ascii="Aptos" w:hAnsi="Aptos"/>
          <w:b/>
          <w:sz w:val="28"/>
          <w:szCs w:val="28"/>
          <w:highlight w:val="white"/>
        </w:rPr>
      </w:pPr>
    </w:p>
    <w:p w:rsidR="00536A05" w:rsidRPr="00BD7B12" w:rsidRDefault="00C822FA">
      <w:pPr>
        <w:rPr>
          <w:rFonts w:ascii="Aptos" w:hAnsi="Aptos"/>
          <w:b/>
          <w:sz w:val="28"/>
          <w:szCs w:val="28"/>
          <w:highlight w:val="white"/>
        </w:rPr>
      </w:pPr>
      <w:r w:rsidRPr="00BD7B12">
        <w:rPr>
          <w:rFonts w:ascii="Aptos" w:hAnsi="Aptos"/>
          <w:b/>
          <w:sz w:val="28"/>
          <w:szCs w:val="28"/>
          <w:highlight w:val="white"/>
        </w:rPr>
        <w:lastRenderedPageBreak/>
        <w:t>Актуальность</w:t>
      </w:r>
    </w:p>
    <w:p w:rsidR="00536A05" w:rsidRPr="00BD7B12" w:rsidRDefault="00536A05">
      <w:pPr>
        <w:rPr>
          <w:rFonts w:ascii="Segoe UI" w:hAnsi="Segoe UI"/>
          <w:sz w:val="28"/>
          <w:szCs w:val="28"/>
          <w:highlight w:val="white"/>
        </w:rPr>
      </w:pP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Актуальность темы обусловлена несколькими факторами. Во-первых, сельский туризм признан перспективным направлением развития туризма в Осетии. Во-вторых, знакомство туристов с бытом горцев и их традициями разведения животных позволяет сохранить и популяризировать уникальное культурное наследие. В-третьих, глубокое изучение роли домашних животных помогает создать востребованные туристические продукты, которые приносят доход сельским жителям и стимулируют развитие отдалённых поселений.</w:t>
      </w:r>
    </w:p>
    <w:p w:rsidR="00536A05" w:rsidRPr="00BD7B12" w:rsidRDefault="00536A05">
      <w:pPr>
        <w:rPr>
          <w:rFonts w:ascii="Segoe UI" w:hAnsi="Segoe UI"/>
          <w:sz w:val="28"/>
          <w:szCs w:val="28"/>
          <w:highlight w:val="white"/>
        </w:rPr>
      </w:pPr>
    </w:p>
    <w:p w:rsidR="00536A05" w:rsidRPr="00BD7B12" w:rsidRDefault="00C822FA">
      <w:pPr>
        <w:spacing w:after="0"/>
        <w:rPr>
          <w:rFonts w:ascii="YS Geo" w:hAnsi="YS Geo"/>
          <w:spacing w:val="3"/>
          <w:sz w:val="28"/>
          <w:szCs w:val="28"/>
          <w:highlight w:val="white"/>
        </w:rPr>
      </w:pPr>
      <w:r w:rsidRPr="00BD7B12">
        <w:rPr>
          <w:rFonts w:ascii="YS Geo" w:hAnsi="YS Geo"/>
          <w:spacing w:val="3"/>
          <w:sz w:val="28"/>
          <w:szCs w:val="28"/>
          <w:highlight w:val="white"/>
        </w:rPr>
        <w:t>В условиях оттока молодёжи из горных сёл и старения населения развитие сельского туризма на базе традиционных отраслей, таких как животноводство, может стать действенным инструментом:</w:t>
      </w:r>
    </w:p>
    <w:p w:rsidR="00536A05" w:rsidRPr="00BD7B12" w:rsidRDefault="00C822FA">
      <w:pPr>
        <w:numPr>
          <w:ilvl w:val="0"/>
          <w:numId w:val="1"/>
        </w:numPr>
        <w:spacing w:after="0"/>
        <w:ind w:left="0" w:firstLine="0"/>
        <w:rPr>
          <w:sz w:val="28"/>
          <w:szCs w:val="28"/>
        </w:rPr>
      </w:pPr>
      <w:r w:rsidRPr="00BD7B12">
        <w:rPr>
          <w:sz w:val="28"/>
          <w:szCs w:val="28"/>
        </w:rPr>
        <w:t>создания новых рабочих мест для местных жителей;</w:t>
      </w:r>
    </w:p>
    <w:p w:rsidR="00536A05" w:rsidRPr="00BD7B12" w:rsidRDefault="00C822FA">
      <w:pPr>
        <w:numPr>
          <w:ilvl w:val="0"/>
          <w:numId w:val="1"/>
        </w:numPr>
        <w:spacing w:after="0"/>
        <w:ind w:left="0" w:firstLine="0"/>
        <w:rPr>
          <w:sz w:val="28"/>
          <w:szCs w:val="28"/>
        </w:rPr>
      </w:pPr>
      <w:r w:rsidRPr="00BD7B12">
        <w:rPr>
          <w:sz w:val="28"/>
          <w:szCs w:val="28"/>
        </w:rPr>
        <w:t>поддержки малого семейного предпринимательства;</w:t>
      </w:r>
    </w:p>
    <w:p w:rsidR="00536A05" w:rsidRPr="00BD7B12" w:rsidRDefault="00C822FA">
      <w:pPr>
        <w:numPr>
          <w:ilvl w:val="0"/>
          <w:numId w:val="1"/>
        </w:numPr>
        <w:spacing w:after="0"/>
        <w:ind w:left="0" w:firstLine="0"/>
        <w:rPr>
          <w:sz w:val="28"/>
          <w:szCs w:val="28"/>
        </w:rPr>
      </w:pPr>
      <w:r w:rsidRPr="00BD7B12">
        <w:rPr>
          <w:sz w:val="28"/>
          <w:szCs w:val="28"/>
        </w:rPr>
        <w:t>сохранения исторической застройки и инфраструктуры сёл;</w:t>
      </w:r>
    </w:p>
    <w:p w:rsidR="00536A05" w:rsidRPr="00BD7B12" w:rsidRDefault="00C822FA">
      <w:pPr>
        <w:numPr>
          <w:ilvl w:val="0"/>
          <w:numId w:val="1"/>
        </w:numPr>
        <w:spacing w:after="0"/>
        <w:ind w:left="0" w:firstLine="0"/>
        <w:rPr>
          <w:sz w:val="28"/>
          <w:szCs w:val="28"/>
        </w:rPr>
      </w:pPr>
      <w:r w:rsidRPr="00BD7B12">
        <w:rPr>
          <w:sz w:val="28"/>
          <w:szCs w:val="28"/>
        </w:rPr>
        <w:t>повышения привлекательности сельской жизни для молодого поколения.</w:t>
      </w:r>
    </w:p>
    <w:p w:rsidR="00536A05" w:rsidRPr="00BD7B12" w:rsidRDefault="00536A05">
      <w:pPr>
        <w:rPr>
          <w:rFonts w:ascii="Segoe UI" w:hAnsi="Segoe UI"/>
          <w:sz w:val="28"/>
          <w:szCs w:val="28"/>
          <w:highlight w:val="white"/>
        </w:rPr>
      </w:pP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 </w:t>
      </w:r>
    </w:p>
    <w:p w:rsidR="00536A05" w:rsidRPr="00BD7B12" w:rsidRDefault="00C822FA">
      <w:pPr>
        <w:rPr>
          <w:rFonts w:ascii="Aptos" w:hAnsi="Aptos"/>
          <w:b/>
          <w:sz w:val="28"/>
          <w:szCs w:val="28"/>
          <w:highlight w:val="white"/>
        </w:rPr>
      </w:pPr>
      <w:r w:rsidRPr="00BD7B12">
        <w:rPr>
          <w:rFonts w:ascii="Aptos" w:hAnsi="Aptos"/>
          <w:b/>
          <w:sz w:val="28"/>
          <w:szCs w:val="28"/>
          <w:highlight w:val="white"/>
        </w:rPr>
        <w:t> Цель и задачи проекта</w:t>
      </w:r>
    </w:p>
    <w:p w:rsidR="00536A05" w:rsidRPr="00BD7B12" w:rsidRDefault="00C822FA">
      <w:pPr>
        <w:rPr>
          <w:rFonts w:ascii="Aptos" w:hAnsi="Aptos"/>
          <w:b/>
          <w:sz w:val="28"/>
          <w:szCs w:val="28"/>
          <w:highlight w:val="white"/>
        </w:rPr>
      </w:pPr>
      <w:r w:rsidRPr="00BD7B12">
        <w:rPr>
          <w:rFonts w:ascii="Aptos" w:hAnsi="Aptos"/>
          <w:b/>
          <w:sz w:val="28"/>
          <w:szCs w:val="28"/>
          <w:highlight w:val="white"/>
        </w:rPr>
        <w:t> 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b/>
          <w:sz w:val="28"/>
          <w:szCs w:val="28"/>
          <w:highlight w:val="white"/>
        </w:rPr>
        <w:t xml:space="preserve">Цель: </w:t>
      </w:r>
      <w:r w:rsidRPr="00BD7B12">
        <w:rPr>
          <w:rFonts w:ascii="Aptos" w:hAnsi="Aptos"/>
          <w:sz w:val="28"/>
          <w:szCs w:val="28"/>
          <w:highlight w:val="white"/>
        </w:rPr>
        <w:t>изучить роль домашних животных в сельском туризме Осетии и их значение для быта горцев.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 </w:t>
      </w:r>
    </w:p>
    <w:p w:rsidR="00536A05" w:rsidRPr="00BD7B12" w:rsidRDefault="00C822FA">
      <w:pPr>
        <w:rPr>
          <w:rFonts w:ascii="Aptos" w:hAnsi="Aptos"/>
          <w:b/>
          <w:sz w:val="28"/>
          <w:szCs w:val="28"/>
          <w:highlight w:val="white"/>
        </w:rPr>
      </w:pPr>
      <w:r w:rsidRPr="00BD7B12">
        <w:rPr>
          <w:rFonts w:ascii="Aptos" w:hAnsi="Aptos"/>
          <w:b/>
          <w:sz w:val="28"/>
          <w:szCs w:val="28"/>
          <w:highlight w:val="white"/>
        </w:rPr>
        <w:t>Задачи: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 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· Исследовать виды домашних животных, разводимых горцами.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· Проанализировать вклад животноводства в экономику сельских районов.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· Изучить существующие туристические программы, связанные с животноводством.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lastRenderedPageBreak/>
        <w:t>· Выявить потенциал развития сельского туризма на основе использования домашних животных.</w:t>
      </w:r>
    </w:p>
    <w:p w:rsidR="00536A05" w:rsidRPr="00BD7B12" w:rsidRDefault="00536A05">
      <w:pPr>
        <w:rPr>
          <w:rFonts w:ascii="Segoe UI" w:hAnsi="Segoe UI"/>
          <w:sz w:val="28"/>
          <w:szCs w:val="28"/>
          <w:shd w:val="clear" w:color="auto" w:fill="FFD821"/>
        </w:rPr>
      </w:pPr>
    </w:p>
    <w:p w:rsidR="00536A05" w:rsidRPr="00BD7B12" w:rsidRDefault="00C822FA">
      <w:pPr>
        <w:rPr>
          <w:rFonts w:ascii="Aptos" w:hAnsi="Aptos"/>
          <w:b/>
          <w:sz w:val="28"/>
          <w:szCs w:val="28"/>
          <w:highlight w:val="white"/>
        </w:rPr>
      </w:pPr>
      <w:r w:rsidRPr="00BD7B12">
        <w:rPr>
          <w:rFonts w:ascii="Aptos" w:hAnsi="Aptos"/>
          <w:b/>
          <w:sz w:val="28"/>
          <w:szCs w:val="28"/>
          <w:highlight w:val="white"/>
        </w:rPr>
        <w:t> Основная часть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  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Виды домашних животных, разводимых горцами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 В горских хозяйствах Осетии традиционно разводят несколько основных видов домашних животных: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 · Овцы и козы — дают шерсть, молоко, мясо, шкуры. Овцеводство всегда было ведущей отраслью.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· Коровы — источник молока для приготовления осетинских сыров, масла, сметаны.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 xml:space="preserve">· Лошади — используются как транспорт в горах, а также для конных прогулок </w:t>
      </w:r>
      <w:proofErr w:type="spellStart"/>
      <w:r w:rsidRPr="00BD7B12">
        <w:rPr>
          <w:rFonts w:ascii="Aptos" w:hAnsi="Aptos"/>
          <w:sz w:val="28"/>
          <w:szCs w:val="28"/>
          <w:highlight w:val="white"/>
        </w:rPr>
        <w:t>туристов</w:t>
      </w:r>
      <w:proofErr w:type="gramStart"/>
      <w:r w:rsidRPr="00BD7B12">
        <w:rPr>
          <w:rFonts w:ascii="Aptos" w:hAnsi="Aptos"/>
          <w:sz w:val="28"/>
          <w:szCs w:val="28"/>
          <w:highlight w:val="white"/>
        </w:rPr>
        <w:t>.</w:t>
      </w:r>
      <w:r w:rsidR="000F58D8" w:rsidRPr="00BD7B12">
        <w:rPr>
          <w:rFonts w:ascii="Aptos" w:hAnsi="Aptos"/>
          <w:sz w:val="28"/>
          <w:szCs w:val="28"/>
          <w:highlight w:val="white"/>
        </w:rPr>
        <w:t>п</w:t>
      </w:r>
      <w:proofErr w:type="spellEnd"/>
      <w:proofErr w:type="gramEnd"/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· Птицы (куры, гуси, индейки) — поставляют яйца и мясо.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· Ослы и мулы — незаменимые вьючные животные для передвижения по горным тропам.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 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Каждый из этих видов животных вносит свой вклад в обеспечение семей и создание привлекательных туристических услуг.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 </w:t>
      </w:r>
    </w:p>
    <w:p w:rsidR="00536A05" w:rsidRPr="00BD7B12" w:rsidRDefault="00C822FA">
      <w:pPr>
        <w:rPr>
          <w:rFonts w:ascii="Aptos" w:hAnsi="Aptos"/>
          <w:b/>
          <w:sz w:val="28"/>
          <w:szCs w:val="28"/>
          <w:highlight w:val="white"/>
        </w:rPr>
      </w:pPr>
      <w:r w:rsidRPr="00BD7B12">
        <w:rPr>
          <w:rFonts w:ascii="Aptos" w:hAnsi="Aptos"/>
          <w:b/>
          <w:sz w:val="28"/>
          <w:szCs w:val="28"/>
          <w:highlight w:val="white"/>
        </w:rPr>
        <w:t>Роль животных в быту горцев (исторический аспект)</w:t>
      </w:r>
    </w:p>
    <w:p w:rsidR="00536A05" w:rsidRPr="00BD7B12" w:rsidRDefault="00536A05">
      <w:pPr>
        <w:rPr>
          <w:rFonts w:ascii="Segoe UI" w:hAnsi="Segoe UI"/>
          <w:sz w:val="28"/>
          <w:szCs w:val="28"/>
          <w:highlight w:val="white"/>
        </w:rPr>
      </w:pP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Скотоводство является древнейшей отраслью хозяйства на территории Осетии, его истоки восходят к VII–IV векам до нашей эры (</w:t>
      </w:r>
      <w:proofErr w:type="spellStart"/>
      <w:r w:rsidRPr="00BD7B12">
        <w:rPr>
          <w:rFonts w:ascii="Aptos" w:hAnsi="Aptos"/>
          <w:sz w:val="28"/>
          <w:szCs w:val="28"/>
          <w:highlight w:val="white"/>
        </w:rPr>
        <w:t>кобанская</w:t>
      </w:r>
      <w:proofErr w:type="spellEnd"/>
      <w:r w:rsidRPr="00BD7B12">
        <w:rPr>
          <w:rFonts w:ascii="Aptos" w:hAnsi="Aptos"/>
          <w:sz w:val="28"/>
          <w:szCs w:val="28"/>
          <w:highlight w:val="white"/>
        </w:rPr>
        <w:t> культура). Овцеводство всегда было наиболее развитым: овца давала пищу, одежду, материал для жилища. Крупный рогатый скот служил эквивалентом обмена, мерой богатства. Лошадь была символом уважения, использовалась в воинских и погребальных обрядах, а также в скачках, посвящённых божествам. Эти традиции сохранялись веками и во многом определили уклад жизни горцев.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 </w:t>
      </w:r>
    </w:p>
    <w:p w:rsidR="00536A05" w:rsidRPr="00BD7B12" w:rsidRDefault="00C822FA">
      <w:pPr>
        <w:rPr>
          <w:rFonts w:ascii="Aptos" w:hAnsi="Aptos"/>
          <w:b/>
          <w:sz w:val="28"/>
          <w:szCs w:val="28"/>
          <w:highlight w:val="white"/>
        </w:rPr>
      </w:pPr>
      <w:r w:rsidRPr="00BD7B12">
        <w:rPr>
          <w:rFonts w:ascii="Aptos" w:hAnsi="Aptos"/>
          <w:b/>
          <w:sz w:val="28"/>
          <w:szCs w:val="28"/>
          <w:highlight w:val="white"/>
        </w:rPr>
        <w:lastRenderedPageBreak/>
        <w:t>Животноводство и экономика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Для многих горских семей животноводство остаётся основным источником дохода. Оно обеспечивает занятость в сельской местности, способствует сохранению поселений, предотвращая отток населения в города. Реализация продукции (сыры, масло, мясо, шерсть, кожа) позволяет развивать локальные бренды и привлекать туристов, заинтересованных в натуральных продуктах. По оценкам, в структуре доходов сельских районов доля животноводства достигает 60%.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 </w:t>
      </w:r>
    </w:p>
    <w:p w:rsidR="00536A05" w:rsidRPr="00BD7B12" w:rsidRDefault="00C822FA">
      <w:pPr>
        <w:rPr>
          <w:rFonts w:ascii="Aptos" w:hAnsi="Aptos"/>
          <w:b/>
          <w:sz w:val="28"/>
          <w:szCs w:val="28"/>
          <w:highlight w:val="white"/>
        </w:rPr>
      </w:pPr>
      <w:r w:rsidRPr="00BD7B12">
        <w:rPr>
          <w:rFonts w:ascii="Aptos" w:hAnsi="Aptos"/>
          <w:b/>
          <w:sz w:val="28"/>
          <w:szCs w:val="28"/>
          <w:highlight w:val="white"/>
        </w:rPr>
        <w:t>Сельский туризм и животные</w:t>
      </w:r>
    </w:p>
    <w:p w:rsidR="00536A05" w:rsidRPr="00BD7B12" w:rsidRDefault="00C822FA">
      <w:pPr>
        <w:rPr>
          <w:rFonts w:ascii="Aptos" w:hAnsi="Aptos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Животные становятся активными участниками туристических программ:</w:t>
      </w:r>
    </w:p>
    <w:p w:rsidR="00536A05" w:rsidRPr="00BD7B12" w:rsidRDefault="00536A05">
      <w:pPr>
        <w:rPr>
          <w:rFonts w:ascii="Segoe UI" w:hAnsi="Segoe UI"/>
          <w:sz w:val="28"/>
          <w:szCs w:val="28"/>
          <w:shd w:val="clear" w:color="auto" w:fill="FFD821"/>
        </w:rPr>
      </w:pP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· Экскурсии на фермы — туристам показывают уход за животными, процесс дойки, стрижки овец.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· Конные прогулки — маршруты верхом по живописным ущельям и горным тропам.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· Мастер-классы — по сыроварению, валянию войлока, изготовлению изделий из шерсти.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 xml:space="preserve">· </w:t>
      </w:r>
      <w:proofErr w:type="spellStart"/>
      <w:r w:rsidRPr="00BD7B12">
        <w:rPr>
          <w:rFonts w:ascii="Aptos" w:hAnsi="Aptos"/>
          <w:sz w:val="28"/>
          <w:szCs w:val="28"/>
          <w:highlight w:val="white"/>
        </w:rPr>
        <w:t>Агротуризм</w:t>
      </w:r>
      <w:proofErr w:type="spellEnd"/>
      <w:r w:rsidRPr="00BD7B12">
        <w:rPr>
          <w:rFonts w:ascii="Aptos" w:hAnsi="Aptos"/>
          <w:sz w:val="28"/>
          <w:szCs w:val="28"/>
          <w:highlight w:val="white"/>
        </w:rPr>
        <w:t xml:space="preserve"> — проживание в горской семье с полным погружением в хозяйственный быт.</w:t>
      </w:r>
    </w:p>
    <w:p w:rsidR="00536A05" w:rsidRPr="00BD7B12" w:rsidRDefault="00C822FA">
      <w:pPr>
        <w:spacing w:after="0"/>
        <w:rPr>
          <w:rFonts w:ascii="YS Geo" w:hAnsi="YS Geo"/>
          <w:spacing w:val="3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 xml:space="preserve">· </w:t>
      </w:r>
      <w:r w:rsidRPr="00BD7B12">
        <w:rPr>
          <w:rFonts w:ascii="YS Geo" w:hAnsi="YS Geo"/>
          <w:spacing w:val="3"/>
          <w:sz w:val="28"/>
          <w:szCs w:val="28"/>
          <w:highlight w:val="white"/>
        </w:rPr>
        <w:t>Взаимодействие с животными в рамках туристических программ несёт и экологическое просвещение:</w:t>
      </w:r>
    </w:p>
    <w:p w:rsidR="00536A05" w:rsidRPr="00BD7B12" w:rsidRDefault="00C822FA">
      <w:pPr>
        <w:numPr>
          <w:ilvl w:val="0"/>
          <w:numId w:val="2"/>
        </w:numPr>
        <w:spacing w:after="0"/>
        <w:ind w:left="0" w:firstLine="0"/>
        <w:rPr>
          <w:sz w:val="28"/>
          <w:szCs w:val="28"/>
        </w:rPr>
      </w:pPr>
      <w:r w:rsidRPr="00BD7B12">
        <w:rPr>
          <w:sz w:val="28"/>
          <w:szCs w:val="28"/>
        </w:rPr>
        <w:t>туристы узнают о принципах устойчивого животноводства в горах;</w:t>
      </w:r>
    </w:p>
    <w:p w:rsidR="00536A05" w:rsidRPr="00BD7B12" w:rsidRDefault="00C822FA">
      <w:pPr>
        <w:numPr>
          <w:ilvl w:val="0"/>
          <w:numId w:val="2"/>
        </w:numPr>
        <w:spacing w:after="0"/>
        <w:ind w:left="0" w:firstLine="0"/>
        <w:rPr>
          <w:sz w:val="28"/>
          <w:szCs w:val="28"/>
        </w:rPr>
      </w:pPr>
      <w:r w:rsidRPr="00BD7B12">
        <w:rPr>
          <w:sz w:val="28"/>
          <w:szCs w:val="28"/>
        </w:rPr>
        <w:t>знакомятся с рациональным использованием природных ресурсов;</w:t>
      </w:r>
    </w:p>
    <w:p w:rsidR="00536A05" w:rsidRPr="00BD7B12" w:rsidRDefault="00C822FA">
      <w:pPr>
        <w:numPr>
          <w:ilvl w:val="0"/>
          <w:numId w:val="2"/>
        </w:numPr>
        <w:spacing w:after="0"/>
        <w:ind w:left="0" w:firstLine="0"/>
        <w:rPr>
          <w:sz w:val="28"/>
          <w:szCs w:val="28"/>
        </w:rPr>
      </w:pPr>
      <w:r w:rsidRPr="00BD7B12">
        <w:rPr>
          <w:sz w:val="28"/>
          <w:szCs w:val="28"/>
        </w:rPr>
        <w:t>видят, как традиционные методы ведения хозяйства минимизируют воздействие на хрупкую горную экосистему.</w:t>
      </w:r>
    </w:p>
    <w:p w:rsidR="00536A05" w:rsidRPr="00BD7B12" w:rsidRDefault="00C822FA">
      <w:pPr>
        <w:spacing w:after="0"/>
        <w:rPr>
          <w:rFonts w:ascii="YS Geo" w:hAnsi="YS Geo"/>
          <w:spacing w:val="3"/>
          <w:sz w:val="28"/>
          <w:szCs w:val="28"/>
          <w:highlight w:val="white"/>
        </w:rPr>
      </w:pPr>
      <w:r w:rsidRPr="00BD7B12">
        <w:rPr>
          <w:rFonts w:ascii="YS Geo" w:hAnsi="YS Geo"/>
          <w:spacing w:val="3"/>
          <w:sz w:val="28"/>
          <w:szCs w:val="28"/>
          <w:highlight w:val="white"/>
        </w:rPr>
        <w:t>Это формирует ответственное отношение к природе и поддерживает идею «зелёного» туризма.</w:t>
      </w:r>
    </w:p>
    <w:p w:rsidR="00536A05" w:rsidRPr="00BD7B12" w:rsidRDefault="00536A05">
      <w:pPr>
        <w:rPr>
          <w:rFonts w:ascii="Segoe UI" w:hAnsi="Segoe UI"/>
          <w:sz w:val="28"/>
          <w:szCs w:val="28"/>
          <w:highlight w:val="white"/>
        </w:rPr>
      </w:pP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 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Такие форматы позволяют туристам не только наблюдать, но и участвовать в традиционных занятиях, что повышает ценность путешествия.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ngsana New" w:hAnsi="Angsana New"/>
          <w:sz w:val="28"/>
          <w:szCs w:val="28"/>
          <w:highlight w:val="white"/>
        </w:rPr>
        <w:t> </w:t>
      </w:r>
    </w:p>
    <w:p w:rsidR="00536A05" w:rsidRPr="00BD7B12" w:rsidRDefault="00C822FA">
      <w:pPr>
        <w:rPr>
          <w:rFonts w:ascii="Aptos" w:hAnsi="Aptos"/>
          <w:b/>
          <w:sz w:val="28"/>
          <w:szCs w:val="28"/>
          <w:highlight w:val="white"/>
        </w:rPr>
      </w:pPr>
      <w:r w:rsidRPr="00BD7B12">
        <w:rPr>
          <w:rFonts w:ascii="Aptos" w:hAnsi="Aptos"/>
          <w:b/>
          <w:sz w:val="28"/>
          <w:szCs w:val="28"/>
          <w:highlight w:val="white"/>
        </w:rPr>
        <w:lastRenderedPageBreak/>
        <w:t>Традиционные ремёсла, связанные с животноводством</w:t>
      </w:r>
    </w:p>
    <w:p w:rsidR="00536A05" w:rsidRPr="00BD7B12" w:rsidRDefault="00536A05">
      <w:pPr>
        <w:rPr>
          <w:rFonts w:ascii="Segoe UI" w:hAnsi="Segoe UI"/>
          <w:sz w:val="28"/>
          <w:szCs w:val="28"/>
          <w:shd w:val="clear" w:color="auto" w:fill="FFD821"/>
        </w:rPr>
      </w:pPr>
    </w:p>
    <w:p w:rsidR="00536A05" w:rsidRPr="00BD7B12" w:rsidRDefault="00C822FA">
      <w:pPr>
        <w:rPr>
          <w:rFonts w:ascii="Aptos" w:hAnsi="Aptos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Продукты животноводства служат сырьём для множества ремёсел: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ngsana New" w:hAnsi="Angsana New"/>
          <w:sz w:val="28"/>
          <w:szCs w:val="28"/>
          <w:highlight w:val="white"/>
        </w:rPr>
        <w:t> 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ngsana New" w:hAnsi="Angsana New"/>
          <w:sz w:val="28"/>
          <w:szCs w:val="28"/>
          <w:highlight w:val="white"/>
        </w:rPr>
        <w:t>· </w:t>
      </w:r>
      <w:r w:rsidRPr="00BD7B12">
        <w:rPr>
          <w:rFonts w:ascii="Aptos" w:hAnsi="Aptos"/>
          <w:sz w:val="28"/>
          <w:szCs w:val="28"/>
          <w:highlight w:val="white"/>
        </w:rPr>
        <w:t>Обработка кож и шкур — из них шьют тулупы, папахи, шаровары, обувь.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· Валяние бурок и войлока — тёплая одежда и покрытия для жилищ.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· Производство сукна, платков, чулок из овечьей и козьей шерсти.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· Изготовление мешков и пастушьих сумок из козьих шкур — традиционные предметы быта.</w:t>
      </w:r>
    </w:p>
    <w:p w:rsidR="00536A05" w:rsidRPr="00BD7B12" w:rsidRDefault="00536A05">
      <w:pPr>
        <w:rPr>
          <w:rFonts w:ascii="Segoe UI" w:hAnsi="Segoe UI"/>
          <w:sz w:val="28"/>
          <w:szCs w:val="28"/>
          <w:highlight w:val="white"/>
        </w:rPr>
      </w:pP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Эти ремёсла могут быть не только источником дохода, но и объектом показа для туристов, желающих узнать о традиционной культуре.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 </w:t>
      </w:r>
    </w:p>
    <w:p w:rsidR="00536A05" w:rsidRPr="00BD7B12" w:rsidRDefault="00C822FA">
      <w:pPr>
        <w:rPr>
          <w:rFonts w:ascii="Aptos" w:hAnsi="Aptos"/>
          <w:b/>
          <w:sz w:val="28"/>
          <w:szCs w:val="28"/>
          <w:highlight w:val="white"/>
        </w:rPr>
      </w:pPr>
      <w:r w:rsidRPr="00BD7B12">
        <w:rPr>
          <w:rFonts w:ascii="Aptos" w:hAnsi="Aptos"/>
          <w:b/>
          <w:sz w:val="28"/>
          <w:szCs w:val="28"/>
          <w:highlight w:val="white"/>
        </w:rPr>
        <w:t>Потенциал развития сельского туризма</w:t>
      </w:r>
    </w:p>
    <w:p w:rsidR="00536A05" w:rsidRPr="00BD7B12" w:rsidRDefault="00536A05">
      <w:pPr>
        <w:rPr>
          <w:rFonts w:ascii="Aptos" w:hAnsi="Aptos"/>
          <w:b/>
          <w:sz w:val="28"/>
          <w:szCs w:val="28"/>
          <w:highlight w:val="white"/>
        </w:rPr>
      </w:pPr>
    </w:p>
    <w:p w:rsidR="00536A05" w:rsidRPr="00BD7B12" w:rsidRDefault="00C822FA">
      <w:pPr>
        <w:rPr>
          <w:rFonts w:ascii="Aptos" w:hAnsi="Aptos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Анализ ситуации позволяет выделить следующие направления роста: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ngsana New" w:hAnsi="Angsana New"/>
          <w:sz w:val="28"/>
          <w:szCs w:val="28"/>
          <w:highlight w:val="white"/>
        </w:rPr>
        <w:t> 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ngsana New" w:hAnsi="Angsana New"/>
          <w:sz w:val="28"/>
          <w:szCs w:val="28"/>
          <w:highlight w:val="white"/>
        </w:rPr>
        <w:t>· </w:t>
      </w:r>
      <w:r w:rsidRPr="00BD7B12">
        <w:rPr>
          <w:rFonts w:ascii="Aptos" w:hAnsi="Aptos"/>
          <w:sz w:val="28"/>
          <w:szCs w:val="28"/>
          <w:highlight w:val="white"/>
        </w:rPr>
        <w:t xml:space="preserve">Увеличение числа туристических программ, включающих взаимодействие с животными (гастрономические туры, </w:t>
      </w:r>
      <w:proofErr w:type="spellStart"/>
      <w:r w:rsidRPr="00BD7B12">
        <w:rPr>
          <w:rFonts w:ascii="Aptos" w:hAnsi="Aptos"/>
          <w:sz w:val="28"/>
          <w:szCs w:val="28"/>
          <w:highlight w:val="white"/>
        </w:rPr>
        <w:t>этно-выходные</w:t>
      </w:r>
      <w:proofErr w:type="spellEnd"/>
      <w:r w:rsidRPr="00BD7B12">
        <w:rPr>
          <w:rFonts w:ascii="Aptos" w:hAnsi="Aptos"/>
          <w:sz w:val="28"/>
          <w:szCs w:val="28"/>
          <w:highlight w:val="white"/>
        </w:rPr>
        <w:t>).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· Создание тематических ферм («Осетинская овца», «Конная ферма», «Козий сыр»).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· Развитие инфраструктуры: строительство гостевых домов, улучшение дорог к высокогорным сёлам.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· Обучение горцев навыкам организации туристических услуг и гостеприимства.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ngsana New" w:hAnsi="Angsana New"/>
          <w:sz w:val="28"/>
          <w:szCs w:val="28"/>
          <w:highlight w:val="white"/>
        </w:rPr>
        <w:t> 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Реализация этих направлений позволит привлечь больше туристов и повысить доходы сельских жителей.</w:t>
      </w:r>
    </w:p>
    <w:p w:rsidR="00536A05" w:rsidRPr="00BD7B12" w:rsidRDefault="00536A05">
      <w:pPr>
        <w:rPr>
          <w:rFonts w:ascii="Segoe UI" w:hAnsi="Segoe UI"/>
          <w:sz w:val="28"/>
          <w:szCs w:val="28"/>
          <w:highlight w:val="white"/>
        </w:rPr>
      </w:pPr>
    </w:p>
    <w:p w:rsidR="00536A05" w:rsidRPr="00BD7B12" w:rsidRDefault="00C822FA">
      <w:pPr>
        <w:rPr>
          <w:rFonts w:ascii="Aptos" w:hAnsi="Aptos"/>
          <w:b/>
          <w:sz w:val="28"/>
          <w:szCs w:val="28"/>
          <w:highlight w:val="white"/>
        </w:rPr>
      </w:pPr>
      <w:r w:rsidRPr="00BD7B12">
        <w:rPr>
          <w:rFonts w:ascii="Aptos" w:hAnsi="Aptos"/>
          <w:b/>
          <w:sz w:val="28"/>
          <w:szCs w:val="28"/>
          <w:highlight w:val="white"/>
        </w:rPr>
        <w:t>Туристические маршруты с участием животных</w:t>
      </w:r>
    </w:p>
    <w:p w:rsidR="00536A05" w:rsidRPr="00BD7B12" w:rsidRDefault="00536A05">
      <w:pPr>
        <w:rPr>
          <w:rFonts w:ascii="Aptos" w:hAnsi="Aptos"/>
          <w:b/>
          <w:sz w:val="28"/>
          <w:szCs w:val="28"/>
          <w:highlight w:val="white"/>
        </w:rPr>
      </w:pPr>
    </w:p>
    <w:p w:rsidR="00536A05" w:rsidRPr="00BD7B12" w:rsidRDefault="00C822FA">
      <w:pPr>
        <w:rPr>
          <w:rFonts w:ascii="Aptos" w:hAnsi="Aptos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Уже сейчас можно выделить несколько успешных маршрутов:</w:t>
      </w:r>
    </w:p>
    <w:p w:rsidR="00536A05" w:rsidRPr="00BD7B12" w:rsidRDefault="00536A05">
      <w:pPr>
        <w:rPr>
          <w:rFonts w:ascii="Segoe UI" w:hAnsi="Segoe UI"/>
          <w:sz w:val="28"/>
          <w:szCs w:val="28"/>
          <w:highlight w:val="white"/>
        </w:rPr>
      </w:pP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· «Овцеводство в горах» — экскурсия на летние пастбища, участие в стрижке овец, дегустация молодого сыра.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· «Конный туризм» — многодневные маршруты верхом, знакомство с местными породами лошадей.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· «Молочное хозяйство» — мастер-класс по осетинскому сыроварению в частном хозяйстве.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 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Эти маршруты демонстрируют высокий спрос со стороны туристов и могут быть масштабированы.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ngsana New" w:hAnsi="Angsana New"/>
          <w:sz w:val="28"/>
          <w:szCs w:val="28"/>
          <w:highlight w:val="white"/>
        </w:rPr>
        <w:t> </w:t>
      </w:r>
    </w:p>
    <w:p w:rsidR="00536A05" w:rsidRPr="00BD7B12" w:rsidRDefault="00C822FA" w:rsidP="000F58D8">
      <w:pPr>
        <w:spacing w:after="0"/>
        <w:rPr>
          <w:rFonts w:ascii="YS Geo" w:hAnsi="YS Geo"/>
          <w:b/>
          <w:spacing w:val="3"/>
          <w:sz w:val="28"/>
          <w:szCs w:val="28"/>
          <w:highlight w:val="white"/>
        </w:rPr>
      </w:pPr>
      <w:r w:rsidRPr="00BD7B12">
        <w:rPr>
          <w:rFonts w:ascii="YS Geo" w:hAnsi="YS Geo"/>
          <w:b/>
          <w:spacing w:val="3"/>
          <w:sz w:val="28"/>
          <w:szCs w:val="28"/>
          <w:highlight w:val="white"/>
        </w:rPr>
        <w:t>Культурное значение домашних животных</w:t>
      </w:r>
    </w:p>
    <w:p w:rsidR="000F58D8" w:rsidRPr="00BD7B12" w:rsidRDefault="000F58D8" w:rsidP="000F58D8">
      <w:pPr>
        <w:spacing w:after="0"/>
        <w:rPr>
          <w:rFonts w:ascii="YS Geo" w:hAnsi="YS Geo"/>
          <w:b/>
          <w:spacing w:val="3"/>
          <w:sz w:val="28"/>
          <w:szCs w:val="28"/>
          <w:highlight w:val="white"/>
        </w:rPr>
      </w:pPr>
    </w:p>
    <w:p w:rsidR="00536A05" w:rsidRPr="00BD7B12" w:rsidRDefault="00C822FA">
      <w:pPr>
        <w:spacing w:after="0"/>
        <w:rPr>
          <w:rFonts w:ascii="YS Geo" w:hAnsi="YS Geo"/>
          <w:spacing w:val="3"/>
          <w:sz w:val="28"/>
          <w:szCs w:val="28"/>
          <w:highlight w:val="white"/>
        </w:rPr>
      </w:pPr>
      <w:r w:rsidRPr="00BD7B12">
        <w:rPr>
          <w:rFonts w:ascii="YS Geo" w:hAnsi="YS Geo"/>
          <w:spacing w:val="3"/>
          <w:sz w:val="28"/>
          <w:szCs w:val="28"/>
          <w:highlight w:val="white"/>
        </w:rPr>
        <w:t>Животные фигурируют и в </w:t>
      </w:r>
      <w:r w:rsidRPr="00BD7B12">
        <w:rPr>
          <w:rFonts w:ascii="YS Geo" w:hAnsi="YS Geo"/>
          <w:b/>
          <w:spacing w:val="3"/>
          <w:sz w:val="28"/>
          <w:szCs w:val="28"/>
          <w:highlight w:val="white"/>
        </w:rPr>
        <w:t>языке, и в этикете</w:t>
      </w:r>
      <w:r w:rsidRPr="00BD7B12">
        <w:rPr>
          <w:rFonts w:ascii="YS Geo" w:hAnsi="YS Geo"/>
          <w:spacing w:val="3"/>
          <w:sz w:val="28"/>
          <w:szCs w:val="28"/>
          <w:highlight w:val="white"/>
        </w:rPr>
        <w:t>:</w:t>
      </w:r>
    </w:p>
    <w:p w:rsidR="000F58D8" w:rsidRPr="00BD7B12" w:rsidRDefault="000F58D8">
      <w:pPr>
        <w:spacing w:after="0"/>
        <w:rPr>
          <w:rFonts w:ascii="YS Geo" w:hAnsi="YS Geo"/>
          <w:spacing w:val="3"/>
          <w:sz w:val="28"/>
          <w:szCs w:val="28"/>
          <w:highlight w:val="white"/>
        </w:rPr>
      </w:pPr>
    </w:p>
    <w:p w:rsidR="00536A05" w:rsidRPr="00BD7B12" w:rsidRDefault="00C822FA">
      <w:pPr>
        <w:numPr>
          <w:ilvl w:val="0"/>
          <w:numId w:val="3"/>
        </w:numPr>
        <w:spacing w:after="0"/>
        <w:ind w:left="0" w:firstLine="0"/>
        <w:rPr>
          <w:sz w:val="28"/>
          <w:szCs w:val="28"/>
        </w:rPr>
      </w:pPr>
      <w:r w:rsidRPr="00BD7B12">
        <w:rPr>
          <w:sz w:val="28"/>
          <w:szCs w:val="28"/>
        </w:rPr>
        <w:t>почётное место за столом («фарн») традиционно отводилось тому, кто принёс голову жертвенного животного;</w:t>
      </w:r>
    </w:p>
    <w:p w:rsidR="00536A05" w:rsidRPr="00BD7B12" w:rsidRDefault="00C822FA">
      <w:pPr>
        <w:numPr>
          <w:ilvl w:val="0"/>
          <w:numId w:val="3"/>
        </w:numPr>
        <w:spacing w:after="0"/>
        <w:ind w:left="0" w:firstLine="0"/>
        <w:rPr>
          <w:sz w:val="28"/>
          <w:szCs w:val="28"/>
        </w:rPr>
      </w:pPr>
      <w:r w:rsidRPr="00BD7B12">
        <w:rPr>
          <w:sz w:val="28"/>
          <w:szCs w:val="28"/>
        </w:rPr>
        <w:t>в осетинском языке сохранились устойчивые выражения, связанные со скотом («быть крепким, как бык», «быть быстрым, как горный козёл»);</w:t>
      </w:r>
    </w:p>
    <w:p w:rsidR="00536A05" w:rsidRPr="00BD7B12" w:rsidRDefault="00C822FA">
      <w:pPr>
        <w:numPr>
          <w:ilvl w:val="0"/>
          <w:numId w:val="3"/>
        </w:numPr>
        <w:spacing w:after="0"/>
        <w:ind w:left="0" w:firstLine="0"/>
        <w:rPr>
          <w:sz w:val="28"/>
          <w:szCs w:val="28"/>
        </w:rPr>
      </w:pPr>
      <w:r w:rsidRPr="00BD7B12">
        <w:rPr>
          <w:sz w:val="28"/>
          <w:szCs w:val="28"/>
        </w:rPr>
        <w:t>обычай </w:t>
      </w:r>
      <w:r w:rsidRPr="00BD7B12">
        <w:rPr>
          <w:b/>
          <w:sz w:val="28"/>
          <w:szCs w:val="28"/>
        </w:rPr>
        <w:t>угощения гостей сыром и мясом</w:t>
      </w:r>
      <w:r w:rsidRPr="00BD7B12">
        <w:rPr>
          <w:sz w:val="28"/>
          <w:szCs w:val="28"/>
        </w:rPr>
        <w:t> — не просто гостеприимство, а сакральная традиция, восходящая к культу предков и божеств-покровителей скота.</w:t>
      </w:r>
    </w:p>
    <w:p w:rsidR="000F58D8" w:rsidRPr="00BD7B12" w:rsidRDefault="000F58D8" w:rsidP="000F58D8">
      <w:pPr>
        <w:spacing w:after="0"/>
        <w:rPr>
          <w:rFonts w:ascii="Segoe UI" w:hAnsi="Segoe UI"/>
          <w:sz w:val="28"/>
          <w:szCs w:val="28"/>
          <w:shd w:val="clear" w:color="auto" w:fill="FFD821"/>
        </w:rPr>
      </w:pPr>
    </w:p>
    <w:p w:rsidR="00536A05" w:rsidRPr="00BD7B12" w:rsidRDefault="00C822FA" w:rsidP="000F58D8">
      <w:pPr>
        <w:spacing w:after="0"/>
        <w:rPr>
          <w:b/>
          <w:sz w:val="28"/>
          <w:szCs w:val="28"/>
        </w:rPr>
      </w:pPr>
      <w:r w:rsidRPr="00BD7B12">
        <w:rPr>
          <w:b/>
          <w:sz w:val="28"/>
          <w:szCs w:val="28"/>
        </w:rPr>
        <w:t>Животные занимают важное место в духовной культуре осетин: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ngsana New" w:hAnsi="Angsana New"/>
          <w:sz w:val="28"/>
          <w:szCs w:val="28"/>
          <w:highlight w:val="white"/>
        </w:rPr>
        <w:t> </w:t>
      </w:r>
    </w:p>
    <w:p w:rsidR="00536A05" w:rsidRPr="00BD7B12" w:rsidRDefault="00C822FA">
      <w:pPr>
        <w:rPr>
          <w:rFonts w:ascii="Aptos" w:hAnsi="Aptos"/>
          <w:sz w:val="28"/>
          <w:szCs w:val="28"/>
          <w:highlight w:val="white"/>
        </w:rPr>
      </w:pPr>
      <w:r w:rsidRPr="00BD7B12">
        <w:rPr>
          <w:rFonts w:ascii="Angsana New" w:hAnsi="Angsana New"/>
          <w:sz w:val="28"/>
          <w:szCs w:val="28"/>
          <w:highlight w:val="white"/>
        </w:rPr>
        <w:t>· </w:t>
      </w:r>
      <w:r w:rsidRPr="00BD7B12">
        <w:rPr>
          <w:rFonts w:ascii="Aptos" w:hAnsi="Aptos"/>
          <w:sz w:val="28"/>
          <w:szCs w:val="28"/>
          <w:highlight w:val="white"/>
        </w:rPr>
        <w:t>Божество </w:t>
      </w:r>
      <w:proofErr w:type="spellStart"/>
      <w:r w:rsidRPr="00BD7B12">
        <w:rPr>
          <w:rFonts w:ascii="Aptos" w:hAnsi="Aptos"/>
          <w:sz w:val="28"/>
          <w:szCs w:val="28"/>
          <w:highlight w:val="white"/>
        </w:rPr>
        <w:t>Фалвара</w:t>
      </w:r>
      <w:proofErr w:type="spellEnd"/>
      <w:r w:rsidRPr="00BD7B12">
        <w:rPr>
          <w:rFonts w:ascii="Aptos" w:hAnsi="Aptos"/>
          <w:sz w:val="28"/>
          <w:szCs w:val="28"/>
          <w:highlight w:val="white"/>
        </w:rPr>
        <w:t> — покровитель овец и мелкого рогатого скота.</w:t>
      </w:r>
    </w:p>
    <w:p w:rsidR="00536A05" w:rsidRPr="00BD7B12" w:rsidRDefault="00536A05">
      <w:pPr>
        <w:rPr>
          <w:rFonts w:ascii="Segoe UI" w:hAnsi="Segoe UI"/>
          <w:sz w:val="28"/>
          <w:szCs w:val="28"/>
          <w:highlight w:val="white"/>
        </w:rPr>
      </w:pPr>
    </w:p>
    <w:p w:rsidR="00536A05" w:rsidRPr="00BD7B12" w:rsidRDefault="00C822FA">
      <w:pPr>
        <w:rPr>
          <w:rFonts w:ascii="Aptos" w:hAnsi="Aptos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lastRenderedPageBreak/>
        <w:t>· Обряды с лошадьми — посвящение коня святилищу, скачки в честь божеств, поминальные обряды.</w:t>
      </w:r>
    </w:p>
    <w:p w:rsidR="00536A05" w:rsidRPr="00BD7B12" w:rsidRDefault="00536A05">
      <w:pPr>
        <w:rPr>
          <w:rFonts w:ascii="Segoe UI" w:hAnsi="Segoe UI"/>
          <w:sz w:val="28"/>
          <w:szCs w:val="28"/>
          <w:highlight w:val="white"/>
        </w:rPr>
      </w:pPr>
    </w:p>
    <w:p w:rsidR="00536A05" w:rsidRPr="00BD7B12" w:rsidRDefault="00C822FA">
      <w:pPr>
        <w:rPr>
          <w:rFonts w:ascii="Aptos" w:hAnsi="Aptos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· Традиционные праздники (например, </w:t>
      </w:r>
      <w:proofErr w:type="spellStart"/>
      <w:r w:rsidRPr="00BD7B12">
        <w:rPr>
          <w:rFonts w:ascii="Aptos" w:hAnsi="Aptos"/>
          <w:sz w:val="28"/>
          <w:szCs w:val="28"/>
          <w:highlight w:val="white"/>
        </w:rPr>
        <w:t>Джеоргуыба</w:t>
      </w:r>
      <w:proofErr w:type="spellEnd"/>
      <w:r w:rsidRPr="00BD7B12">
        <w:rPr>
          <w:rFonts w:ascii="Aptos" w:hAnsi="Aptos"/>
          <w:sz w:val="28"/>
          <w:szCs w:val="28"/>
          <w:highlight w:val="white"/>
        </w:rPr>
        <w:t>) включают демонстрацию навыков верховой езды.</w:t>
      </w:r>
    </w:p>
    <w:p w:rsidR="00536A05" w:rsidRPr="00BD7B12" w:rsidRDefault="00536A05">
      <w:pPr>
        <w:rPr>
          <w:rFonts w:ascii="Segoe UI" w:hAnsi="Segoe UI"/>
          <w:sz w:val="28"/>
          <w:szCs w:val="28"/>
          <w:highlight w:val="white"/>
        </w:rPr>
      </w:pP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 xml:space="preserve">· Фольклор и мифология — животные часто выступают героями </w:t>
      </w:r>
      <w:proofErr w:type="spellStart"/>
      <w:r w:rsidRPr="00BD7B12">
        <w:rPr>
          <w:rFonts w:ascii="Aptos" w:hAnsi="Aptos"/>
          <w:sz w:val="28"/>
          <w:szCs w:val="28"/>
          <w:highlight w:val="white"/>
        </w:rPr>
        <w:t>нартских</w:t>
      </w:r>
      <w:proofErr w:type="spellEnd"/>
      <w:r w:rsidRPr="00BD7B12">
        <w:rPr>
          <w:rFonts w:ascii="Aptos" w:hAnsi="Aptos"/>
          <w:sz w:val="28"/>
          <w:szCs w:val="28"/>
          <w:highlight w:val="white"/>
        </w:rPr>
        <w:t xml:space="preserve"> сказаний, пословиц и притч.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 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Сохранение и трансляция этих культурных смыслов через туризм усиливает интерес к региону.</w:t>
      </w:r>
    </w:p>
    <w:p w:rsidR="00536A05" w:rsidRPr="00BD7B12" w:rsidRDefault="00536A05">
      <w:pPr>
        <w:rPr>
          <w:sz w:val="28"/>
          <w:szCs w:val="28"/>
        </w:rPr>
      </w:pPr>
    </w:p>
    <w:p w:rsidR="00536A05" w:rsidRPr="00BD7B12" w:rsidRDefault="00C822FA">
      <w:pPr>
        <w:rPr>
          <w:rFonts w:ascii="Aptos" w:hAnsi="Aptos"/>
          <w:b/>
          <w:sz w:val="28"/>
          <w:szCs w:val="28"/>
          <w:highlight w:val="white"/>
        </w:rPr>
      </w:pPr>
      <w:r w:rsidRPr="00BD7B12">
        <w:rPr>
          <w:rFonts w:ascii="Angsana New" w:hAnsi="Angsana New"/>
          <w:sz w:val="28"/>
          <w:szCs w:val="28"/>
          <w:highlight w:val="white"/>
        </w:rPr>
        <w:t>  </w:t>
      </w:r>
      <w:r w:rsidRPr="00BD7B12">
        <w:rPr>
          <w:rFonts w:ascii="Aptos" w:hAnsi="Aptos"/>
          <w:b/>
          <w:sz w:val="28"/>
          <w:szCs w:val="28"/>
          <w:highlight w:val="white"/>
        </w:rPr>
        <w:t>Результаты исследования</w:t>
      </w:r>
    </w:p>
    <w:p w:rsidR="00536A05" w:rsidRPr="00BD7B12" w:rsidRDefault="00536A05">
      <w:pPr>
        <w:rPr>
          <w:rFonts w:ascii="Aptos" w:hAnsi="Aptos"/>
          <w:b/>
          <w:sz w:val="28"/>
          <w:szCs w:val="28"/>
          <w:highlight w:val="white"/>
        </w:rPr>
      </w:pPr>
    </w:p>
    <w:p w:rsidR="00536A05" w:rsidRPr="00BD7B12" w:rsidRDefault="00536A05">
      <w:pPr>
        <w:rPr>
          <w:rFonts w:ascii="Aptos" w:hAnsi="Aptos"/>
          <w:b/>
          <w:sz w:val="28"/>
          <w:szCs w:val="28"/>
          <w:highlight w:val="white"/>
        </w:rPr>
      </w:pPr>
    </w:p>
    <w:p w:rsidR="00536A05" w:rsidRPr="00BD7B12" w:rsidRDefault="00C822FA">
      <w:pPr>
        <w:rPr>
          <w:rFonts w:ascii="Aptos" w:hAnsi="Aptos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В ходе работы были получены следующие результаты:</w:t>
      </w:r>
    </w:p>
    <w:p w:rsidR="00536A05" w:rsidRPr="00BD7B12" w:rsidRDefault="00536A05">
      <w:pPr>
        <w:rPr>
          <w:rFonts w:ascii="Segoe UI" w:hAnsi="Segoe UI"/>
          <w:sz w:val="28"/>
          <w:szCs w:val="28"/>
          <w:highlight w:val="white"/>
        </w:rPr>
      </w:pP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· Выделено 5 основных видов домашних животных, сохраняющих хозяйственную и культурную значимость.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· Определены 4 ключевые роли животных: экономическая, транспортная, ремесленная, обрядово-культурная.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 xml:space="preserve">· Выявлены 3 </w:t>
      </w:r>
      <w:proofErr w:type="gramStart"/>
      <w:r w:rsidRPr="00BD7B12">
        <w:rPr>
          <w:rFonts w:ascii="Aptos" w:hAnsi="Aptos"/>
          <w:sz w:val="28"/>
          <w:szCs w:val="28"/>
          <w:highlight w:val="white"/>
        </w:rPr>
        <w:t>популярных</w:t>
      </w:r>
      <w:proofErr w:type="gramEnd"/>
      <w:r w:rsidRPr="00BD7B12">
        <w:rPr>
          <w:rFonts w:ascii="Aptos" w:hAnsi="Aptos"/>
          <w:sz w:val="28"/>
          <w:szCs w:val="28"/>
          <w:highlight w:val="white"/>
        </w:rPr>
        <w:t xml:space="preserve"> туристических программы, уже реализуемых в регионе.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· Сформулированы 5 направлений развития сельского туризма на основе животноводства.</w:t>
      </w:r>
    </w:p>
    <w:p w:rsidR="00536A05" w:rsidRPr="00BD7B12" w:rsidRDefault="00536A05">
      <w:pPr>
        <w:rPr>
          <w:rFonts w:ascii="Segoe UI" w:hAnsi="Segoe UI"/>
          <w:sz w:val="28"/>
          <w:szCs w:val="28"/>
          <w:highlight w:val="white"/>
        </w:rPr>
      </w:pP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Эти данные подтверждают гипотезу о высоком потенциале использования домашних животных в сфере туризма.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 </w:t>
      </w:r>
    </w:p>
    <w:p w:rsidR="00536A05" w:rsidRPr="00BD7B12" w:rsidRDefault="00536A05">
      <w:pPr>
        <w:rPr>
          <w:rFonts w:ascii="Cormorant" w:hAnsi="Cormorant"/>
          <w:sz w:val="28"/>
          <w:szCs w:val="28"/>
          <w:shd w:val="clear" w:color="auto" w:fill="FFD821"/>
        </w:rPr>
      </w:pPr>
    </w:p>
    <w:p w:rsidR="00536A05" w:rsidRPr="00BD7B12" w:rsidRDefault="00C822FA">
      <w:pPr>
        <w:rPr>
          <w:rFonts w:ascii="Aptos" w:hAnsi="Aptos"/>
          <w:b/>
          <w:sz w:val="28"/>
          <w:szCs w:val="28"/>
          <w:highlight w:val="white"/>
        </w:rPr>
      </w:pPr>
      <w:r w:rsidRPr="00BD7B12">
        <w:rPr>
          <w:rFonts w:ascii="Aptos" w:hAnsi="Aptos"/>
          <w:b/>
          <w:sz w:val="28"/>
          <w:szCs w:val="28"/>
          <w:highlight w:val="white"/>
        </w:rPr>
        <w:lastRenderedPageBreak/>
        <w:t>Заключение</w:t>
      </w:r>
    </w:p>
    <w:p w:rsidR="00536A05" w:rsidRPr="00BD7B12" w:rsidRDefault="00536A05">
      <w:pPr>
        <w:rPr>
          <w:rFonts w:ascii="Segoe UI" w:hAnsi="Segoe UI"/>
          <w:sz w:val="28"/>
          <w:szCs w:val="28"/>
          <w:highlight w:val="white"/>
        </w:rPr>
      </w:pP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Домашние животные остаются неотъемлемой частью материальной и духовной культуры горцев Осетии. Животноводство является основой для устойчивого развития сельского туризма, сохранения традиций и поддержки экономики отдалённых поселений. Туристические программы, включающие взаимодействие с животными, позволяют туристам глубже понять самобытность региона, а местным жителям — получать дополнительный доход, не разрушая традиционный уклад.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 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Как гласит осетинская пословица: «Горец без скота — что дерево без корней». Сохраняя животноводческие традиции и встраивая их в современные туристические форматы, мы сохраняем корни культуры Осетии.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 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ptos" w:hAnsi="Aptos"/>
          <w:sz w:val="28"/>
          <w:szCs w:val="28"/>
          <w:highlight w:val="white"/>
        </w:rPr>
        <w:t> </w:t>
      </w:r>
    </w:p>
    <w:p w:rsidR="00536A05" w:rsidRPr="00BD7B12" w:rsidRDefault="00536A05">
      <w:pPr>
        <w:rPr>
          <w:rFonts w:ascii="Segoe UI" w:hAnsi="Segoe UI"/>
          <w:sz w:val="28"/>
          <w:szCs w:val="28"/>
          <w:highlight w:val="white"/>
        </w:rPr>
      </w:pPr>
    </w:p>
    <w:p w:rsidR="00536A05" w:rsidRPr="00BD7B12" w:rsidRDefault="00536A05">
      <w:pPr>
        <w:rPr>
          <w:rFonts w:ascii="Segoe UI" w:hAnsi="Segoe UI"/>
          <w:sz w:val="28"/>
          <w:szCs w:val="28"/>
          <w:highlight w:val="white"/>
        </w:rPr>
      </w:pPr>
    </w:p>
    <w:p w:rsidR="00536A05" w:rsidRPr="00BD7B12" w:rsidRDefault="00536A05">
      <w:pPr>
        <w:rPr>
          <w:rFonts w:ascii="Segoe UI" w:hAnsi="Segoe UI"/>
          <w:sz w:val="28"/>
          <w:szCs w:val="28"/>
          <w:highlight w:val="white"/>
        </w:rPr>
      </w:pPr>
    </w:p>
    <w:p w:rsidR="00536A05" w:rsidRPr="00BD7B12" w:rsidRDefault="00536A05">
      <w:pPr>
        <w:rPr>
          <w:rFonts w:ascii="Segoe UI" w:hAnsi="Segoe UI"/>
          <w:sz w:val="28"/>
          <w:szCs w:val="28"/>
          <w:highlight w:val="white"/>
        </w:rPr>
      </w:pPr>
    </w:p>
    <w:p w:rsidR="00536A05" w:rsidRPr="00BD7B12" w:rsidRDefault="00536A05">
      <w:pPr>
        <w:rPr>
          <w:rFonts w:ascii="Segoe UI" w:hAnsi="Segoe UI"/>
          <w:sz w:val="28"/>
          <w:szCs w:val="28"/>
          <w:highlight w:val="white"/>
        </w:rPr>
      </w:pPr>
    </w:p>
    <w:p w:rsidR="00536A05" w:rsidRPr="00BD7B12" w:rsidRDefault="00536A05">
      <w:pPr>
        <w:rPr>
          <w:rFonts w:asciiTheme="minorHAnsi" w:hAnsiTheme="minorHAnsi"/>
          <w:sz w:val="28"/>
          <w:szCs w:val="28"/>
          <w:shd w:val="clear" w:color="auto" w:fill="FFD821"/>
        </w:rPr>
      </w:pPr>
    </w:p>
    <w:p w:rsidR="00536A05" w:rsidRPr="00BD7B12" w:rsidRDefault="00536A05">
      <w:pPr>
        <w:rPr>
          <w:rFonts w:asciiTheme="minorHAnsi" w:hAnsiTheme="minorHAnsi"/>
          <w:sz w:val="28"/>
          <w:szCs w:val="28"/>
          <w:shd w:val="clear" w:color="auto" w:fill="FFD821"/>
        </w:rPr>
      </w:pPr>
    </w:p>
    <w:p w:rsidR="00536A05" w:rsidRPr="00BD7B12" w:rsidRDefault="00536A05">
      <w:pPr>
        <w:rPr>
          <w:rFonts w:asciiTheme="minorHAnsi" w:hAnsiTheme="minorHAnsi"/>
          <w:sz w:val="28"/>
          <w:szCs w:val="28"/>
          <w:shd w:val="clear" w:color="auto" w:fill="FFD821"/>
        </w:rPr>
      </w:pPr>
    </w:p>
    <w:p w:rsidR="004136E7" w:rsidRPr="00BD7B12" w:rsidRDefault="004136E7">
      <w:pPr>
        <w:rPr>
          <w:rFonts w:asciiTheme="minorHAnsi" w:hAnsiTheme="minorHAnsi"/>
          <w:sz w:val="28"/>
          <w:szCs w:val="28"/>
          <w:shd w:val="clear" w:color="auto" w:fill="FFD821"/>
        </w:rPr>
      </w:pPr>
    </w:p>
    <w:p w:rsidR="000F58D8" w:rsidRPr="00BD7B12" w:rsidRDefault="000F58D8">
      <w:pPr>
        <w:rPr>
          <w:rFonts w:asciiTheme="minorHAnsi" w:hAnsiTheme="minorHAnsi"/>
          <w:b/>
          <w:sz w:val="28"/>
          <w:szCs w:val="28"/>
          <w:highlight w:val="white"/>
        </w:rPr>
      </w:pPr>
    </w:p>
    <w:p w:rsidR="000F58D8" w:rsidRPr="00BD7B12" w:rsidRDefault="000F58D8">
      <w:pPr>
        <w:rPr>
          <w:rFonts w:asciiTheme="minorHAnsi" w:hAnsiTheme="minorHAnsi"/>
          <w:b/>
          <w:sz w:val="28"/>
          <w:szCs w:val="28"/>
          <w:highlight w:val="white"/>
        </w:rPr>
      </w:pPr>
    </w:p>
    <w:p w:rsidR="000F58D8" w:rsidRPr="00BD7B12" w:rsidRDefault="000F58D8">
      <w:pPr>
        <w:rPr>
          <w:rFonts w:asciiTheme="minorHAnsi" w:hAnsiTheme="minorHAnsi"/>
          <w:b/>
          <w:sz w:val="28"/>
          <w:szCs w:val="28"/>
          <w:highlight w:val="white"/>
        </w:rPr>
      </w:pPr>
    </w:p>
    <w:p w:rsidR="000F58D8" w:rsidRPr="00BD7B12" w:rsidRDefault="000F58D8">
      <w:pPr>
        <w:rPr>
          <w:rFonts w:asciiTheme="minorHAnsi" w:hAnsiTheme="minorHAnsi"/>
          <w:b/>
          <w:sz w:val="28"/>
          <w:szCs w:val="28"/>
          <w:highlight w:val="white"/>
        </w:rPr>
      </w:pPr>
    </w:p>
    <w:p w:rsidR="00BD7B12" w:rsidRDefault="00BD7B12">
      <w:pPr>
        <w:rPr>
          <w:rFonts w:asciiTheme="minorHAnsi" w:hAnsiTheme="minorHAnsi"/>
          <w:b/>
          <w:sz w:val="28"/>
          <w:szCs w:val="28"/>
          <w:highlight w:val="white"/>
        </w:rPr>
      </w:pPr>
    </w:p>
    <w:p w:rsidR="00BD7B12" w:rsidRDefault="00BD7B12">
      <w:pPr>
        <w:rPr>
          <w:rFonts w:asciiTheme="minorHAnsi" w:hAnsiTheme="minorHAnsi"/>
          <w:b/>
          <w:sz w:val="28"/>
          <w:szCs w:val="28"/>
          <w:highlight w:val="white"/>
        </w:rPr>
      </w:pPr>
    </w:p>
    <w:p w:rsidR="00BD7B12" w:rsidRDefault="00BD7B12">
      <w:pPr>
        <w:rPr>
          <w:rFonts w:asciiTheme="minorHAnsi" w:hAnsiTheme="minorHAnsi"/>
          <w:b/>
          <w:sz w:val="28"/>
          <w:szCs w:val="28"/>
          <w:highlight w:val="white"/>
        </w:rPr>
      </w:pPr>
    </w:p>
    <w:p w:rsidR="00536A05" w:rsidRPr="00BD7B12" w:rsidRDefault="00C822FA">
      <w:pPr>
        <w:rPr>
          <w:rFonts w:ascii="Angsana New" w:hAnsi="Angsana New"/>
          <w:b/>
          <w:sz w:val="28"/>
          <w:szCs w:val="28"/>
          <w:highlight w:val="white"/>
        </w:rPr>
      </w:pPr>
      <w:r w:rsidRPr="00BD7B12">
        <w:rPr>
          <w:rFonts w:ascii="Angsana New" w:hAnsi="Angsana New"/>
          <w:b/>
          <w:sz w:val="28"/>
          <w:szCs w:val="28"/>
          <w:highlight w:val="white"/>
        </w:rPr>
        <w:t>Список использованной литературы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ngsana New" w:hAnsi="Angsana New"/>
          <w:sz w:val="28"/>
          <w:szCs w:val="28"/>
          <w:highlight w:val="white"/>
        </w:rPr>
        <w:t> </w:t>
      </w:r>
    </w:p>
    <w:p w:rsidR="00536A05" w:rsidRPr="00BD7B12" w:rsidRDefault="00C822FA">
      <w:pPr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="Angsana New" w:hAnsi="Angsana New"/>
          <w:sz w:val="28"/>
          <w:szCs w:val="28"/>
          <w:highlight w:val="white"/>
        </w:rPr>
        <w:t>1. Абаев В.И. Историко-этимологический словарь осетинского языка. – М.: Наука, 1973.(</w:t>
      </w:r>
      <w:r w:rsidRPr="00BD7B12">
        <w:rPr>
          <w:sz w:val="28"/>
          <w:szCs w:val="28"/>
        </w:rPr>
        <w:t>https://rusneb.ru/catalog/000199_000009_005641673/)</w:t>
      </w:r>
    </w:p>
    <w:p w:rsidR="00536A05" w:rsidRPr="00BD7B12" w:rsidRDefault="00C822FA">
      <w:pPr>
        <w:spacing w:after="0"/>
        <w:rPr>
          <w:rFonts w:ascii="Segoe UI" w:hAnsi="Segoe UI"/>
          <w:sz w:val="28"/>
          <w:szCs w:val="28"/>
          <w:highlight w:val="white"/>
        </w:rPr>
      </w:pPr>
      <w:r w:rsidRPr="00BD7B12">
        <w:rPr>
          <w:rFonts w:asciiTheme="minorHAnsi" w:hAnsiTheme="minorHAnsi"/>
          <w:sz w:val="28"/>
          <w:szCs w:val="28"/>
          <w:highlight w:val="white"/>
        </w:rPr>
        <w:t xml:space="preserve">2. </w:t>
      </w:r>
      <w:proofErr w:type="spellStart"/>
      <w:r w:rsidRPr="00BD7B12">
        <w:rPr>
          <w:rFonts w:ascii="Angsana New" w:hAnsi="Angsana New"/>
          <w:sz w:val="28"/>
          <w:szCs w:val="28"/>
          <w:highlight w:val="white"/>
        </w:rPr>
        <w:t>Дзадзиев</w:t>
      </w:r>
      <w:proofErr w:type="spellEnd"/>
      <w:r w:rsidRPr="00BD7B12">
        <w:rPr>
          <w:rFonts w:ascii="Angsana New" w:hAnsi="Angsana New"/>
          <w:sz w:val="28"/>
          <w:szCs w:val="28"/>
          <w:highlight w:val="white"/>
        </w:rPr>
        <w:t xml:space="preserve"> А.Б., </w:t>
      </w:r>
      <w:proofErr w:type="spellStart"/>
      <w:r w:rsidRPr="00BD7B12">
        <w:rPr>
          <w:rFonts w:ascii="Angsana New" w:hAnsi="Angsana New"/>
          <w:sz w:val="28"/>
          <w:szCs w:val="28"/>
          <w:highlight w:val="white"/>
        </w:rPr>
        <w:t>Караев</w:t>
      </w:r>
      <w:proofErr w:type="spellEnd"/>
      <w:r w:rsidRPr="00BD7B12">
        <w:rPr>
          <w:rFonts w:ascii="Angsana New" w:hAnsi="Angsana New"/>
          <w:sz w:val="28"/>
          <w:szCs w:val="28"/>
          <w:highlight w:val="white"/>
        </w:rPr>
        <w:t xml:space="preserve"> С.М. Этнография и традиционная культура осетин. – Владикавказ: Ир, 2002.</w:t>
      </w:r>
    </w:p>
    <w:p w:rsidR="00536A05" w:rsidRPr="00BD7B12" w:rsidRDefault="00C822FA" w:rsidP="004136E7">
      <w:pPr>
        <w:spacing w:after="0"/>
        <w:rPr>
          <w:rFonts w:asciiTheme="minorHAnsi" w:hAnsiTheme="minorHAnsi"/>
          <w:sz w:val="28"/>
          <w:szCs w:val="28"/>
          <w:highlight w:val="white"/>
        </w:rPr>
      </w:pPr>
      <w:r w:rsidRPr="00BD7B12">
        <w:rPr>
          <w:rFonts w:asciiTheme="minorHAnsi" w:hAnsiTheme="minorHAnsi"/>
          <w:sz w:val="28"/>
          <w:szCs w:val="28"/>
          <w:highlight w:val="white"/>
        </w:rPr>
        <w:t xml:space="preserve">3. </w:t>
      </w:r>
      <w:r w:rsidRPr="00BD7B12">
        <w:rPr>
          <w:rFonts w:ascii="Angsana New" w:hAnsi="Angsana New"/>
          <w:sz w:val="28"/>
          <w:szCs w:val="28"/>
          <w:highlight w:val="white"/>
        </w:rPr>
        <w:t>Материалы Министерства туризма Республики Северная Осетия – Алания.</w:t>
      </w:r>
    </w:p>
    <w:p w:rsidR="004136E7" w:rsidRPr="00BD7B12" w:rsidRDefault="004136E7">
      <w:pPr>
        <w:spacing w:after="0"/>
        <w:rPr>
          <w:rFonts w:asciiTheme="minorHAnsi" w:hAnsiTheme="minorHAnsi"/>
          <w:sz w:val="28"/>
          <w:szCs w:val="28"/>
        </w:rPr>
      </w:pPr>
      <w:r w:rsidRPr="00BD7B12">
        <w:rPr>
          <w:rFonts w:asciiTheme="minorHAnsi" w:hAnsiTheme="minorHAnsi"/>
          <w:sz w:val="28"/>
          <w:szCs w:val="28"/>
          <w:highlight w:val="white"/>
        </w:rPr>
        <w:t xml:space="preserve">4. </w:t>
      </w:r>
      <w:hyperlink r:id="rId7" w:history="1">
        <w:r w:rsidRPr="00BD7B12">
          <w:rPr>
            <w:rStyle w:val="a7"/>
            <w:rFonts w:asciiTheme="minorHAnsi" w:hAnsiTheme="minorHAnsi"/>
            <w:sz w:val="28"/>
            <w:szCs w:val="28"/>
          </w:rPr>
          <w:t>https://cyberleninka.ru/article/n/agroturizm-v-respublike-severnaya-osetiya-alaniya</w:t>
        </w:r>
      </w:hyperlink>
    </w:p>
    <w:p w:rsidR="004136E7" w:rsidRPr="00BD7B12" w:rsidRDefault="004136E7">
      <w:pPr>
        <w:spacing w:after="0"/>
        <w:rPr>
          <w:rFonts w:asciiTheme="minorHAnsi" w:hAnsiTheme="minorHAnsi"/>
          <w:sz w:val="28"/>
          <w:szCs w:val="28"/>
        </w:rPr>
      </w:pPr>
    </w:p>
    <w:p w:rsidR="004136E7" w:rsidRPr="00BD7B12" w:rsidRDefault="004136E7">
      <w:pPr>
        <w:spacing w:after="0"/>
        <w:rPr>
          <w:rFonts w:asciiTheme="minorHAnsi" w:hAnsiTheme="minorHAnsi"/>
          <w:sz w:val="28"/>
          <w:szCs w:val="28"/>
          <w:highlight w:val="white"/>
        </w:rPr>
      </w:pPr>
      <w:r w:rsidRPr="00BD7B12">
        <w:rPr>
          <w:rFonts w:asciiTheme="minorHAnsi" w:hAnsiTheme="minorHAnsi"/>
          <w:sz w:val="28"/>
          <w:szCs w:val="28"/>
        </w:rPr>
        <w:t>5.</w:t>
      </w:r>
      <w:r w:rsidRPr="00BD7B12">
        <w:rPr>
          <w:sz w:val="28"/>
          <w:szCs w:val="28"/>
        </w:rPr>
        <w:t xml:space="preserve"> </w:t>
      </w:r>
      <w:r w:rsidRPr="00BD7B12">
        <w:rPr>
          <w:rFonts w:asciiTheme="minorHAnsi" w:hAnsiTheme="minorHAnsi"/>
          <w:sz w:val="28"/>
          <w:szCs w:val="28"/>
        </w:rPr>
        <w:t>https://sciup.org/prioritety-razvitija-agrarnogo-turizma-kak-alternativnogo-napravlenija-140116252</w:t>
      </w:r>
    </w:p>
    <w:p w:rsidR="00536A05" w:rsidRDefault="00536A05">
      <w:pPr>
        <w:spacing w:after="0" w:line="240" w:lineRule="auto"/>
        <w:rPr>
          <w:rFonts w:ascii="Times New Roman" w:hAnsi="Times New Roman"/>
          <w:sz w:val="32"/>
        </w:rPr>
      </w:pPr>
    </w:p>
    <w:p w:rsidR="00536A05" w:rsidRDefault="00536A05">
      <w:pPr>
        <w:spacing w:after="0" w:line="240" w:lineRule="auto"/>
        <w:rPr>
          <w:rFonts w:ascii="Times New Roman" w:hAnsi="Times New Roman"/>
          <w:sz w:val="32"/>
        </w:rPr>
      </w:pPr>
    </w:p>
    <w:p w:rsidR="00536A05" w:rsidRDefault="00536A05">
      <w:pPr>
        <w:spacing w:after="0" w:line="240" w:lineRule="auto"/>
        <w:rPr>
          <w:rFonts w:ascii="Times New Roman" w:hAnsi="Times New Roman"/>
          <w:sz w:val="32"/>
        </w:rPr>
      </w:pPr>
    </w:p>
    <w:p w:rsidR="00536A05" w:rsidRDefault="00536A05">
      <w:pPr>
        <w:spacing w:after="0" w:line="240" w:lineRule="auto"/>
        <w:rPr>
          <w:rFonts w:ascii="Times New Roman" w:hAnsi="Times New Roman"/>
          <w:sz w:val="32"/>
        </w:rPr>
      </w:pPr>
    </w:p>
    <w:p w:rsidR="00536A05" w:rsidRDefault="00536A05">
      <w:pPr>
        <w:spacing w:after="0" w:line="240" w:lineRule="auto"/>
        <w:rPr>
          <w:rFonts w:ascii="Times New Roman" w:hAnsi="Times New Roman"/>
          <w:sz w:val="32"/>
        </w:rPr>
      </w:pPr>
    </w:p>
    <w:p w:rsidR="00536A05" w:rsidRDefault="00536A05">
      <w:pPr>
        <w:spacing w:after="0" w:line="240" w:lineRule="auto"/>
        <w:rPr>
          <w:rFonts w:ascii="Times New Roman" w:hAnsi="Times New Roman"/>
          <w:sz w:val="32"/>
        </w:rPr>
      </w:pPr>
    </w:p>
    <w:p w:rsidR="00536A05" w:rsidRDefault="00536A05">
      <w:pPr>
        <w:spacing w:after="0" w:line="240" w:lineRule="auto"/>
        <w:rPr>
          <w:rFonts w:ascii="Times New Roman" w:hAnsi="Times New Roman"/>
          <w:sz w:val="32"/>
        </w:rPr>
      </w:pPr>
    </w:p>
    <w:p w:rsidR="00536A05" w:rsidRDefault="00536A05">
      <w:pPr>
        <w:spacing w:after="0" w:line="240" w:lineRule="auto"/>
        <w:rPr>
          <w:rFonts w:ascii="Times New Roman" w:hAnsi="Times New Roman"/>
          <w:sz w:val="32"/>
        </w:rPr>
      </w:pPr>
    </w:p>
    <w:p w:rsidR="00536A05" w:rsidRDefault="00536A05">
      <w:pPr>
        <w:spacing w:after="0" w:line="240" w:lineRule="auto"/>
        <w:rPr>
          <w:rFonts w:ascii="Times New Roman" w:hAnsi="Times New Roman"/>
          <w:sz w:val="32"/>
        </w:rPr>
      </w:pPr>
    </w:p>
    <w:p w:rsidR="00536A05" w:rsidRDefault="00536A05">
      <w:pPr>
        <w:spacing w:after="0" w:line="240" w:lineRule="auto"/>
        <w:rPr>
          <w:rFonts w:ascii="Times New Roman" w:hAnsi="Times New Roman"/>
          <w:sz w:val="32"/>
        </w:rPr>
      </w:pPr>
    </w:p>
    <w:p w:rsidR="00536A05" w:rsidRDefault="00536A05">
      <w:pPr>
        <w:spacing w:after="0" w:line="240" w:lineRule="auto"/>
        <w:rPr>
          <w:rFonts w:ascii="Times New Roman" w:hAnsi="Times New Roman"/>
          <w:sz w:val="32"/>
        </w:rPr>
      </w:pPr>
    </w:p>
    <w:p w:rsidR="000F58D8" w:rsidRDefault="000F58D8">
      <w:pPr>
        <w:spacing w:after="0" w:line="240" w:lineRule="auto"/>
        <w:rPr>
          <w:rFonts w:ascii="Times New Roman" w:hAnsi="Times New Roman"/>
          <w:sz w:val="32"/>
        </w:rPr>
      </w:pPr>
    </w:p>
    <w:p w:rsidR="00BD7B12" w:rsidRDefault="00BD7B12">
      <w:pPr>
        <w:spacing w:after="0" w:line="240" w:lineRule="auto"/>
        <w:rPr>
          <w:rFonts w:ascii="Times New Roman" w:hAnsi="Times New Roman"/>
          <w:sz w:val="32"/>
        </w:rPr>
      </w:pPr>
    </w:p>
    <w:p w:rsidR="00BD7B12" w:rsidRDefault="00BD7B12">
      <w:pPr>
        <w:spacing w:after="0" w:line="240" w:lineRule="auto"/>
        <w:rPr>
          <w:rFonts w:ascii="Times New Roman" w:hAnsi="Times New Roman"/>
          <w:sz w:val="32"/>
        </w:rPr>
      </w:pPr>
    </w:p>
    <w:p w:rsidR="00BD7B12" w:rsidRDefault="00BD7B12">
      <w:pPr>
        <w:spacing w:after="0" w:line="240" w:lineRule="auto"/>
        <w:rPr>
          <w:rFonts w:ascii="Times New Roman" w:hAnsi="Times New Roman"/>
          <w:sz w:val="32"/>
        </w:rPr>
      </w:pPr>
    </w:p>
    <w:p w:rsidR="00BD7B12" w:rsidRDefault="00BD7B12">
      <w:pPr>
        <w:spacing w:after="0" w:line="240" w:lineRule="auto"/>
        <w:rPr>
          <w:rFonts w:ascii="Times New Roman" w:hAnsi="Times New Roman"/>
          <w:sz w:val="32"/>
        </w:rPr>
      </w:pPr>
    </w:p>
    <w:p w:rsidR="00BD7B12" w:rsidRDefault="00BD7B12">
      <w:pPr>
        <w:spacing w:after="0" w:line="240" w:lineRule="auto"/>
        <w:rPr>
          <w:rFonts w:ascii="Times New Roman" w:hAnsi="Times New Roman"/>
          <w:sz w:val="32"/>
        </w:rPr>
      </w:pPr>
    </w:p>
    <w:p w:rsidR="00BD7B12" w:rsidRDefault="00BD7B12">
      <w:pPr>
        <w:spacing w:after="0" w:line="240" w:lineRule="auto"/>
        <w:rPr>
          <w:rFonts w:ascii="Times New Roman" w:hAnsi="Times New Roman"/>
          <w:sz w:val="32"/>
        </w:rPr>
      </w:pPr>
    </w:p>
    <w:p w:rsidR="00BD7B12" w:rsidRDefault="00BD7B12">
      <w:pPr>
        <w:spacing w:after="0" w:line="240" w:lineRule="auto"/>
        <w:rPr>
          <w:rFonts w:ascii="Times New Roman" w:hAnsi="Times New Roman"/>
          <w:sz w:val="32"/>
        </w:rPr>
      </w:pPr>
    </w:p>
    <w:p w:rsidR="00BD7B12" w:rsidRDefault="00BD7B12" w:rsidP="00E314E4">
      <w:pPr>
        <w:spacing w:after="0" w:line="240" w:lineRule="auto"/>
        <w:ind w:left="8505" w:hanging="7230"/>
        <w:rPr>
          <w:rFonts w:ascii="Times New Roman" w:hAnsi="Times New Roman"/>
          <w:sz w:val="32"/>
        </w:rPr>
      </w:pPr>
    </w:p>
    <w:p w:rsidR="00BD7B12" w:rsidRDefault="00BD7B12">
      <w:pPr>
        <w:spacing w:after="0" w:line="240" w:lineRule="auto"/>
        <w:rPr>
          <w:rFonts w:ascii="Times New Roman" w:hAnsi="Times New Roman"/>
          <w:sz w:val="32"/>
        </w:rPr>
      </w:pPr>
    </w:p>
    <w:p w:rsidR="00536A05" w:rsidRDefault="00C822FA">
      <w:pPr>
        <w:spacing w:after="0" w:line="240" w:lineRule="auto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Приложение:</w:t>
      </w:r>
    </w:p>
    <w:p w:rsidR="00536A05" w:rsidRDefault="00536A05">
      <w:pPr>
        <w:spacing w:after="0" w:line="240" w:lineRule="auto"/>
        <w:rPr>
          <w:rFonts w:ascii="Times New Roman" w:hAnsi="Times New Roman"/>
          <w:sz w:val="32"/>
        </w:rPr>
      </w:pPr>
    </w:p>
    <w:p w:rsidR="00536A05" w:rsidRDefault="00C822FA">
      <w:pPr>
        <w:spacing w:after="0" w:line="240" w:lineRule="auto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Рисунок 1</w:t>
      </w:r>
    </w:p>
    <w:p w:rsidR="00536A05" w:rsidRDefault="00536A05">
      <w:pPr>
        <w:spacing w:after="0" w:line="240" w:lineRule="auto"/>
        <w:rPr>
          <w:rFonts w:ascii="Times New Roman" w:hAnsi="Times New Roman"/>
          <w:sz w:val="32"/>
        </w:rPr>
      </w:pPr>
    </w:p>
    <w:p w:rsidR="00536A05" w:rsidRDefault="00C822FA">
      <w:pPr>
        <w:spacing w:after="0" w:line="240" w:lineRule="auto"/>
        <w:jc w:val="both"/>
        <w:rPr>
          <w:rFonts w:ascii="Times New Roman" w:hAnsi="Times New Roman"/>
          <w:sz w:val="32"/>
        </w:rPr>
      </w:pPr>
      <w:r>
        <w:rPr>
          <w:noProof/>
        </w:rPr>
        <w:drawing>
          <wp:inline distT="0" distB="0" distL="0" distR="0">
            <wp:extent cx="4084320" cy="3101340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 cstate="print"/>
                    <a:stretch/>
                  </pic:blipFill>
                  <pic:spPr>
                    <a:xfrm>
                      <a:off x="0" y="0"/>
                      <a:ext cx="4084320" cy="3101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C822FA">
      <w:pPr>
        <w:spacing w:after="0" w:line="240" w:lineRule="auto"/>
        <w:jc w:val="both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Рисунок 2</w:t>
      </w: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C822FA">
      <w:pPr>
        <w:spacing w:after="0" w:line="240" w:lineRule="auto"/>
        <w:jc w:val="both"/>
        <w:rPr>
          <w:rFonts w:ascii="Times New Roman" w:hAnsi="Times New Roman"/>
          <w:sz w:val="32"/>
        </w:rPr>
      </w:pPr>
      <w:r>
        <w:rPr>
          <w:noProof/>
        </w:rPr>
        <w:drawing>
          <wp:inline distT="0" distB="0" distL="0" distR="0">
            <wp:extent cx="4877225" cy="2743439"/>
            <wp:effectExtent l="0" t="0" r="0" b="0"/>
            <wp:docPr id="4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9" cstate="print"/>
                    <a:stretch/>
                  </pic:blipFill>
                  <pic:spPr>
                    <a:xfrm>
                      <a:off x="0" y="0"/>
                      <a:ext cx="4877225" cy="2743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C822FA">
      <w:pPr>
        <w:spacing w:after="0" w:line="240" w:lineRule="auto"/>
        <w:jc w:val="both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Рисунок 3</w:t>
      </w: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C822FA">
      <w:pPr>
        <w:spacing w:after="0" w:line="240" w:lineRule="auto"/>
        <w:jc w:val="both"/>
        <w:rPr>
          <w:rFonts w:ascii="Times New Roman" w:hAnsi="Times New Roman"/>
          <w:sz w:val="32"/>
        </w:rPr>
      </w:pPr>
      <w:r>
        <w:rPr>
          <w:noProof/>
        </w:rPr>
        <w:drawing>
          <wp:inline distT="0" distB="0" distL="0" distR="0">
            <wp:extent cx="5940425" cy="3455346"/>
            <wp:effectExtent l="0" t="0" r="0" b="0"/>
            <wp:docPr id="6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10" cstate="print"/>
                    <a:stretch/>
                  </pic:blipFill>
                  <pic:spPr>
                    <a:xfrm>
                      <a:off x="0" y="0"/>
                      <a:ext cx="5940425" cy="3455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C822FA">
      <w:pPr>
        <w:spacing w:after="0" w:line="240" w:lineRule="auto"/>
        <w:jc w:val="both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Рисунок 4</w:t>
      </w: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C822FA">
      <w:pPr>
        <w:spacing w:after="0" w:line="240" w:lineRule="auto"/>
        <w:jc w:val="both"/>
        <w:rPr>
          <w:rFonts w:ascii="Times New Roman" w:hAnsi="Times New Roman"/>
          <w:sz w:val="32"/>
        </w:rPr>
      </w:pPr>
      <w:r>
        <w:rPr>
          <w:noProof/>
        </w:rPr>
        <w:drawing>
          <wp:inline distT="0" distB="0" distL="0" distR="0">
            <wp:extent cx="5601188" cy="3261644"/>
            <wp:effectExtent l="0" t="0" r="0" b="0"/>
            <wp:docPr id="8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11" cstate="print"/>
                    <a:stretch/>
                  </pic:blipFill>
                  <pic:spPr>
                    <a:xfrm>
                      <a:off x="0" y="0"/>
                      <a:ext cx="5601188" cy="3261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C822FA">
      <w:pPr>
        <w:spacing w:after="0" w:line="240" w:lineRule="auto"/>
        <w:jc w:val="both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Рисунок 5</w:t>
      </w: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C822FA">
      <w:pPr>
        <w:spacing w:after="0" w:line="240" w:lineRule="auto"/>
        <w:jc w:val="both"/>
        <w:rPr>
          <w:rFonts w:ascii="Times New Roman" w:hAnsi="Times New Roman"/>
          <w:sz w:val="32"/>
        </w:rPr>
      </w:pPr>
      <w:r>
        <w:rPr>
          <w:noProof/>
        </w:rPr>
        <w:drawing>
          <wp:inline distT="0" distB="0" distL="0" distR="0">
            <wp:extent cx="4099559" cy="2202180"/>
            <wp:effectExtent l="0" t="0" r="0" b="0"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12" cstate="print"/>
                    <a:stretch/>
                  </pic:blipFill>
                  <pic:spPr>
                    <a:xfrm>
                      <a:off x="0" y="0"/>
                      <a:ext cx="4099559" cy="2202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C822FA">
      <w:pPr>
        <w:spacing w:after="0" w:line="240" w:lineRule="auto"/>
        <w:jc w:val="both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Рисунок 6</w:t>
      </w: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C822FA">
      <w:pPr>
        <w:spacing w:after="0" w:line="240" w:lineRule="auto"/>
        <w:jc w:val="both"/>
        <w:rPr>
          <w:rFonts w:ascii="Times New Roman" w:hAnsi="Times New Roman"/>
          <w:sz w:val="32"/>
        </w:rPr>
      </w:pPr>
      <w:r>
        <w:rPr>
          <w:noProof/>
        </w:rPr>
        <w:drawing>
          <wp:inline distT="0" distB="0" distL="0" distR="0">
            <wp:extent cx="4107180" cy="2171700"/>
            <wp:effectExtent l="0" t="0" r="0" b="0"/>
            <wp:docPr id="12" name="Pictur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13" cstate="print"/>
                    <a:stretch/>
                  </pic:blipFill>
                  <pic:spPr>
                    <a:xfrm>
                      <a:off x="0" y="0"/>
                      <a:ext cx="4107180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C822FA">
      <w:pPr>
        <w:spacing w:after="0" w:line="240" w:lineRule="auto"/>
        <w:jc w:val="both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Рисунок 7</w:t>
      </w:r>
    </w:p>
    <w:p w:rsidR="00536A05" w:rsidRDefault="00536A05">
      <w:pPr>
        <w:spacing w:after="0" w:line="240" w:lineRule="auto"/>
        <w:jc w:val="both"/>
        <w:rPr>
          <w:rFonts w:ascii="Times New Roman" w:hAnsi="Times New Roman"/>
          <w:sz w:val="32"/>
        </w:rPr>
      </w:pPr>
    </w:p>
    <w:p w:rsidR="00536A05" w:rsidRDefault="00C822FA">
      <w:pPr>
        <w:spacing w:after="0" w:line="240" w:lineRule="auto"/>
        <w:jc w:val="both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 </w:t>
      </w:r>
      <w:r>
        <w:rPr>
          <w:noProof/>
        </w:rPr>
        <w:drawing>
          <wp:inline distT="0" distB="0" distL="0" distR="0">
            <wp:extent cx="5105401" cy="2979420"/>
            <wp:effectExtent l="0" t="0" r="0" b="0"/>
            <wp:docPr id="14" name="Pictur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14" cstate="print"/>
                    <a:stretch/>
                  </pic:blipFill>
                  <pic:spPr>
                    <a:xfrm>
                      <a:off x="0" y="0"/>
                      <a:ext cx="5105401" cy="297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36A05" w:rsidSect="00536A05">
      <w:footerReference w:type="default" r:id="rId15"/>
      <w:pgSz w:w="11906" w:h="16838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6A05" w:rsidRDefault="00536A05" w:rsidP="00536A05">
      <w:pPr>
        <w:spacing w:after="0" w:line="240" w:lineRule="auto"/>
      </w:pPr>
      <w:r>
        <w:separator/>
      </w:r>
    </w:p>
  </w:endnote>
  <w:endnote w:type="continuationSeparator" w:id="0">
    <w:p w:rsidR="00536A05" w:rsidRDefault="00536A05" w:rsidP="00536A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XO Thame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ontserra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PT Astra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PT Astra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rmoran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pto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S Ge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A05" w:rsidRDefault="001541E5">
    <w:pPr>
      <w:framePr w:wrap="around" w:vAnchor="text" w:hAnchor="margin" w:xAlign="center" w:y="1"/>
    </w:pPr>
    <w:r>
      <w:fldChar w:fldCharType="begin"/>
    </w:r>
    <w:r w:rsidR="00C822FA">
      <w:instrText xml:space="preserve">PAGE </w:instrText>
    </w:r>
    <w:r>
      <w:fldChar w:fldCharType="separate"/>
    </w:r>
    <w:r w:rsidR="00753073">
      <w:rPr>
        <w:noProof/>
      </w:rPr>
      <w:t>3</w:t>
    </w:r>
    <w:r>
      <w:fldChar w:fldCharType="end"/>
    </w:r>
  </w:p>
  <w:p w:rsidR="00536A05" w:rsidRDefault="00536A05">
    <w:pPr>
      <w:tabs>
        <w:tab w:val="center" w:pos="4677"/>
        <w:tab w:val="right" w:pos="9355"/>
      </w:tabs>
      <w:spacing w:after="0" w:line="240" w:lineRule="auto"/>
      <w:jc w:val="center"/>
    </w:pPr>
  </w:p>
  <w:p w:rsidR="00536A05" w:rsidRDefault="00536A05">
    <w:pPr>
      <w:tabs>
        <w:tab w:val="center" w:pos="4677"/>
        <w:tab w:val="right" w:pos="9355"/>
      </w:tabs>
      <w:spacing w:after="0" w:line="240" w:lineRule="auto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6A05" w:rsidRDefault="00536A05" w:rsidP="00536A05">
      <w:pPr>
        <w:spacing w:after="0" w:line="240" w:lineRule="auto"/>
      </w:pPr>
      <w:r>
        <w:separator/>
      </w:r>
    </w:p>
  </w:footnote>
  <w:footnote w:type="continuationSeparator" w:id="0">
    <w:p w:rsidR="00536A05" w:rsidRDefault="00536A05" w:rsidP="00536A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31801"/>
    <w:multiLevelType w:val="multilevel"/>
    <w:tmpl w:val="0D26CEF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13320E8D"/>
    <w:multiLevelType w:val="multilevel"/>
    <w:tmpl w:val="4F98F5F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>
    <w:nsid w:val="598E6349"/>
    <w:multiLevelType w:val="multilevel"/>
    <w:tmpl w:val="858CF16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36A05"/>
    <w:rsid w:val="000239D9"/>
    <w:rsid w:val="000F58D8"/>
    <w:rsid w:val="001541E5"/>
    <w:rsid w:val="003E42F2"/>
    <w:rsid w:val="004136E7"/>
    <w:rsid w:val="00536A05"/>
    <w:rsid w:val="00753073"/>
    <w:rsid w:val="00BD7B12"/>
    <w:rsid w:val="00C822FA"/>
    <w:rsid w:val="00E314E4"/>
    <w:rsid w:val="00E353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536A05"/>
  </w:style>
  <w:style w:type="paragraph" w:styleId="10">
    <w:name w:val="heading 1"/>
    <w:basedOn w:val="a"/>
    <w:next w:val="a"/>
    <w:link w:val="11"/>
    <w:uiPriority w:val="9"/>
    <w:qFormat/>
    <w:rsid w:val="00536A05"/>
    <w:pPr>
      <w:keepNext/>
      <w:keepLines/>
      <w:spacing w:before="480" w:after="0"/>
      <w:outlineLvl w:val="0"/>
    </w:pPr>
    <w:rPr>
      <w:b/>
      <w:color w:val="2F5496"/>
      <w:sz w:val="28"/>
    </w:rPr>
  </w:style>
  <w:style w:type="paragraph" w:styleId="2">
    <w:name w:val="heading 2"/>
    <w:basedOn w:val="a"/>
    <w:next w:val="a"/>
    <w:link w:val="21"/>
    <w:uiPriority w:val="9"/>
    <w:qFormat/>
    <w:rsid w:val="00536A05"/>
    <w:pPr>
      <w:keepNext/>
      <w:keepLines/>
      <w:spacing w:before="200" w:after="0"/>
      <w:outlineLvl w:val="1"/>
    </w:pPr>
    <w:rPr>
      <w:b/>
      <w:color w:val="4472C4"/>
      <w:sz w:val="26"/>
    </w:rPr>
  </w:style>
  <w:style w:type="paragraph" w:styleId="3">
    <w:name w:val="heading 3"/>
    <w:basedOn w:val="a"/>
    <w:next w:val="a"/>
    <w:link w:val="30"/>
    <w:uiPriority w:val="9"/>
    <w:qFormat/>
    <w:rsid w:val="00536A05"/>
    <w:pPr>
      <w:keepNext/>
      <w:keepLines/>
      <w:spacing w:before="280" w:after="80"/>
      <w:outlineLvl w:val="2"/>
    </w:pPr>
    <w:rPr>
      <w:b/>
      <w:sz w:val="28"/>
    </w:rPr>
  </w:style>
  <w:style w:type="paragraph" w:styleId="4">
    <w:name w:val="heading 4"/>
    <w:basedOn w:val="a"/>
    <w:next w:val="a"/>
    <w:link w:val="40"/>
    <w:uiPriority w:val="9"/>
    <w:qFormat/>
    <w:rsid w:val="00536A05"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link w:val="50"/>
    <w:uiPriority w:val="9"/>
    <w:qFormat/>
    <w:rsid w:val="00536A05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link w:val="60"/>
    <w:uiPriority w:val="9"/>
    <w:qFormat/>
    <w:rsid w:val="00536A05"/>
    <w:pPr>
      <w:keepNext/>
      <w:keepLines/>
      <w:spacing w:before="200" w:after="40"/>
      <w:outlineLvl w:val="5"/>
    </w:pPr>
    <w:rPr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536A05"/>
  </w:style>
  <w:style w:type="paragraph" w:styleId="20">
    <w:name w:val="toc 2"/>
    <w:link w:val="22"/>
    <w:uiPriority w:val="39"/>
    <w:rsid w:val="00536A05"/>
    <w:pPr>
      <w:spacing w:after="100"/>
      <w:ind w:left="220"/>
    </w:pPr>
  </w:style>
  <w:style w:type="character" w:customStyle="1" w:styleId="22">
    <w:name w:val="Оглавление 2 Знак"/>
    <w:link w:val="20"/>
    <w:rsid w:val="00536A05"/>
  </w:style>
  <w:style w:type="paragraph" w:styleId="41">
    <w:name w:val="toc 4"/>
    <w:next w:val="a"/>
    <w:link w:val="42"/>
    <w:uiPriority w:val="39"/>
    <w:rsid w:val="00536A05"/>
    <w:pPr>
      <w:ind w:left="600"/>
    </w:pPr>
  </w:style>
  <w:style w:type="character" w:customStyle="1" w:styleId="42">
    <w:name w:val="Оглавление 4 Знак"/>
    <w:link w:val="41"/>
    <w:rsid w:val="00536A05"/>
  </w:style>
  <w:style w:type="paragraph" w:customStyle="1" w:styleId="12">
    <w:name w:val="Основной шрифт абзаца1"/>
    <w:link w:val="13"/>
    <w:rsid w:val="00536A05"/>
  </w:style>
  <w:style w:type="character" w:customStyle="1" w:styleId="13">
    <w:name w:val="Основной шрифт абзаца1"/>
    <w:link w:val="12"/>
    <w:rsid w:val="00536A05"/>
  </w:style>
  <w:style w:type="paragraph" w:styleId="61">
    <w:name w:val="toc 6"/>
    <w:next w:val="a"/>
    <w:link w:val="62"/>
    <w:uiPriority w:val="39"/>
    <w:rsid w:val="00536A05"/>
    <w:pPr>
      <w:ind w:left="1000"/>
    </w:pPr>
  </w:style>
  <w:style w:type="character" w:customStyle="1" w:styleId="62">
    <w:name w:val="Оглавление 6 Знак"/>
    <w:link w:val="61"/>
    <w:rsid w:val="00536A05"/>
  </w:style>
  <w:style w:type="paragraph" w:styleId="7">
    <w:name w:val="toc 7"/>
    <w:next w:val="a"/>
    <w:link w:val="70"/>
    <w:uiPriority w:val="39"/>
    <w:rsid w:val="00536A05"/>
    <w:pPr>
      <w:ind w:left="1200"/>
    </w:pPr>
  </w:style>
  <w:style w:type="character" w:customStyle="1" w:styleId="70">
    <w:name w:val="Оглавление 7 Знак"/>
    <w:link w:val="7"/>
    <w:rsid w:val="00536A05"/>
  </w:style>
  <w:style w:type="character" w:customStyle="1" w:styleId="30">
    <w:name w:val="Заголовок 3 Знак"/>
    <w:basedOn w:val="1"/>
    <w:link w:val="3"/>
    <w:rsid w:val="00536A05"/>
    <w:rPr>
      <w:b/>
      <w:sz w:val="28"/>
    </w:rPr>
  </w:style>
  <w:style w:type="paragraph" w:customStyle="1" w:styleId="has-sec-2-background-color">
    <w:name w:val="has-sec-2-background-color"/>
    <w:link w:val="has-sec-2-background-color0"/>
    <w:rsid w:val="00536A05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has-sec-2-background-color0">
    <w:name w:val="has-sec-2-background-color"/>
    <w:link w:val="has-sec-2-background-color"/>
    <w:rsid w:val="00536A05"/>
    <w:rPr>
      <w:rFonts w:ascii="Times New Roman" w:hAnsi="Times New Roman"/>
      <w:sz w:val="24"/>
    </w:rPr>
  </w:style>
  <w:style w:type="paragraph" w:customStyle="1" w:styleId="14">
    <w:name w:val="Слабое выделение1"/>
    <w:basedOn w:val="12"/>
    <w:link w:val="15"/>
    <w:rsid w:val="00536A05"/>
    <w:rPr>
      <w:i/>
      <w:color w:val="808080" w:themeColor="text1" w:themeTint="7F"/>
    </w:rPr>
  </w:style>
  <w:style w:type="character" w:customStyle="1" w:styleId="15">
    <w:name w:val="Слабое выделение1"/>
    <w:basedOn w:val="13"/>
    <w:link w:val="14"/>
    <w:rsid w:val="00536A05"/>
    <w:rPr>
      <w:i/>
      <w:color w:val="808080" w:themeColor="text1" w:themeTint="7F"/>
    </w:rPr>
  </w:style>
  <w:style w:type="paragraph" w:customStyle="1" w:styleId="16">
    <w:name w:val="Строгий1"/>
    <w:basedOn w:val="12"/>
    <w:link w:val="17"/>
    <w:rsid w:val="00536A05"/>
    <w:rPr>
      <w:b/>
    </w:rPr>
  </w:style>
  <w:style w:type="character" w:customStyle="1" w:styleId="17">
    <w:name w:val="Строгий1"/>
    <w:basedOn w:val="13"/>
    <w:link w:val="16"/>
    <w:rsid w:val="00536A05"/>
    <w:rPr>
      <w:b/>
    </w:rPr>
  </w:style>
  <w:style w:type="paragraph" w:customStyle="1" w:styleId="docdata">
    <w:name w:val="docdata"/>
    <w:link w:val="docdata0"/>
    <w:rsid w:val="00536A05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docdata0">
    <w:name w:val="docdata"/>
    <w:link w:val="docdata"/>
    <w:rsid w:val="00536A05"/>
    <w:rPr>
      <w:rFonts w:ascii="Times New Roman" w:hAnsi="Times New Roman"/>
      <w:sz w:val="24"/>
    </w:rPr>
  </w:style>
  <w:style w:type="paragraph" w:customStyle="1" w:styleId="23">
    <w:name w:val="Основной шрифт абзаца2"/>
    <w:link w:val="24"/>
    <w:rsid w:val="00536A05"/>
  </w:style>
  <w:style w:type="paragraph" w:customStyle="1" w:styleId="24">
    <w:name w:val="Заголовок 2 Знак"/>
    <w:basedOn w:val="12"/>
    <w:link w:val="25"/>
    <w:rsid w:val="00536A05"/>
    <w:rPr>
      <w:rFonts w:asciiTheme="majorHAnsi" w:hAnsiTheme="majorHAnsi"/>
      <w:b/>
      <w:color w:val="4472C4" w:themeColor="accent1"/>
      <w:sz w:val="26"/>
    </w:rPr>
  </w:style>
  <w:style w:type="character" w:customStyle="1" w:styleId="25">
    <w:name w:val="Заголовок 2 Знак"/>
    <w:basedOn w:val="13"/>
    <w:link w:val="24"/>
    <w:rsid w:val="00536A05"/>
    <w:rPr>
      <w:rFonts w:asciiTheme="majorHAnsi" w:hAnsiTheme="majorHAnsi"/>
      <w:b/>
      <w:color w:val="4472C4" w:themeColor="accent1"/>
      <w:sz w:val="26"/>
    </w:rPr>
  </w:style>
  <w:style w:type="paragraph" w:customStyle="1" w:styleId="markdown-word">
    <w:name w:val="markdown-word"/>
    <w:basedOn w:val="12"/>
    <w:link w:val="markdown-word0"/>
    <w:rsid w:val="00536A05"/>
  </w:style>
  <w:style w:type="character" w:customStyle="1" w:styleId="markdown-word0">
    <w:name w:val="markdown-word"/>
    <w:basedOn w:val="13"/>
    <w:link w:val="markdown-word"/>
    <w:rsid w:val="00536A05"/>
  </w:style>
  <w:style w:type="paragraph" w:customStyle="1" w:styleId="refhost">
    <w:name w:val="ref__host"/>
    <w:basedOn w:val="12"/>
    <w:link w:val="refhost0"/>
    <w:rsid w:val="00536A05"/>
  </w:style>
  <w:style w:type="character" w:customStyle="1" w:styleId="refhost0">
    <w:name w:val="ref__host"/>
    <w:basedOn w:val="13"/>
    <w:link w:val="refhost"/>
    <w:rsid w:val="00536A05"/>
  </w:style>
  <w:style w:type="paragraph" w:customStyle="1" w:styleId="18">
    <w:name w:val="Обычный1"/>
    <w:link w:val="19"/>
    <w:rsid w:val="00536A05"/>
  </w:style>
  <w:style w:type="character" w:customStyle="1" w:styleId="19">
    <w:name w:val="Обычный1"/>
    <w:link w:val="18"/>
    <w:rsid w:val="00536A05"/>
  </w:style>
  <w:style w:type="paragraph" w:styleId="31">
    <w:name w:val="toc 3"/>
    <w:link w:val="32"/>
    <w:uiPriority w:val="39"/>
    <w:rsid w:val="00536A05"/>
    <w:pPr>
      <w:spacing w:after="100"/>
      <w:ind w:left="440"/>
    </w:pPr>
  </w:style>
  <w:style w:type="character" w:customStyle="1" w:styleId="32">
    <w:name w:val="Оглавление 3 Знак"/>
    <w:link w:val="31"/>
    <w:rsid w:val="00536A05"/>
  </w:style>
  <w:style w:type="paragraph" w:styleId="a3">
    <w:name w:val="No Spacing"/>
    <w:link w:val="a4"/>
    <w:rsid w:val="00536A05"/>
    <w:pPr>
      <w:spacing w:after="0" w:line="240" w:lineRule="auto"/>
    </w:pPr>
  </w:style>
  <w:style w:type="character" w:customStyle="1" w:styleId="a4">
    <w:name w:val="Без интервала Знак"/>
    <w:link w:val="a3"/>
    <w:rsid w:val="00536A05"/>
  </w:style>
  <w:style w:type="paragraph" w:customStyle="1" w:styleId="1a">
    <w:name w:val="Неразрешенное упоминание1"/>
    <w:basedOn w:val="12"/>
    <w:link w:val="1b"/>
    <w:rsid w:val="00536A05"/>
    <w:rPr>
      <w:color w:val="605E5C"/>
      <w:shd w:val="clear" w:color="auto" w:fill="E1DFDD"/>
    </w:rPr>
  </w:style>
  <w:style w:type="character" w:customStyle="1" w:styleId="1b">
    <w:name w:val="Неразрешенное упоминание1"/>
    <w:basedOn w:val="13"/>
    <w:link w:val="1a"/>
    <w:rsid w:val="00536A05"/>
    <w:rPr>
      <w:color w:val="605E5C"/>
      <w:shd w:val="clear" w:color="auto" w:fill="E1DFDD"/>
    </w:rPr>
  </w:style>
  <w:style w:type="paragraph" w:styleId="a5">
    <w:name w:val="footer"/>
    <w:link w:val="a6"/>
    <w:rsid w:val="00536A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link w:val="a5"/>
    <w:rsid w:val="00536A05"/>
  </w:style>
  <w:style w:type="character" w:customStyle="1" w:styleId="50">
    <w:name w:val="Заголовок 5 Знак"/>
    <w:basedOn w:val="1"/>
    <w:link w:val="5"/>
    <w:rsid w:val="00536A05"/>
    <w:rPr>
      <w:b/>
    </w:rPr>
  </w:style>
  <w:style w:type="paragraph" w:customStyle="1" w:styleId="1c">
    <w:name w:val="Выделение1"/>
    <w:basedOn w:val="12"/>
    <w:link w:val="1d"/>
    <w:rsid w:val="00536A05"/>
    <w:rPr>
      <w:i/>
    </w:rPr>
  </w:style>
  <w:style w:type="character" w:customStyle="1" w:styleId="1d">
    <w:name w:val="Выделение1"/>
    <w:basedOn w:val="13"/>
    <w:link w:val="1c"/>
    <w:rsid w:val="00536A05"/>
    <w:rPr>
      <w:i/>
    </w:rPr>
  </w:style>
  <w:style w:type="character" w:customStyle="1" w:styleId="11">
    <w:name w:val="Заголовок 1 Знак1"/>
    <w:basedOn w:val="1"/>
    <w:link w:val="10"/>
    <w:rsid w:val="00536A05"/>
    <w:rPr>
      <w:b/>
      <w:color w:val="2F5496"/>
      <w:sz w:val="28"/>
    </w:rPr>
  </w:style>
  <w:style w:type="paragraph" w:customStyle="1" w:styleId="1e">
    <w:name w:val="Номер строки1"/>
    <w:basedOn w:val="12"/>
    <w:link w:val="1f"/>
    <w:rsid w:val="00536A05"/>
  </w:style>
  <w:style w:type="character" w:customStyle="1" w:styleId="1f">
    <w:name w:val="Номер строки1"/>
    <w:basedOn w:val="13"/>
    <w:link w:val="1e"/>
    <w:rsid w:val="00536A05"/>
  </w:style>
  <w:style w:type="paragraph" w:customStyle="1" w:styleId="1f0">
    <w:name w:val="Гиперссылка1"/>
    <w:link w:val="a7"/>
    <w:rsid w:val="00536A05"/>
    <w:rPr>
      <w:color w:val="0000FF"/>
      <w:u w:val="single"/>
    </w:rPr>
  </w:style>
  <w:style w:type="character" w:styleId="a7">
    <w:name w:val="Hyperlink"/>
    <w:link w:val="1f0"/>
    <w:rsid w:val="00536A05"/>
    <w:rPr>
      <w:color w:val="0000FF"/>
      <w:u w:val="single"/>
    </w:rPr>
  </w:style>
  <w:style w:type="paragraph" w:customStyle="1" w:styleId="Footnote">
    <w:name w:val="Footnote"/>
    <w:link w:val="Footnote0"/>
    <w:rsid w:val="00536A05"/>
    <w:rPr>
      <w:rFonts w:ascii="XO Thames" w:hAnsi="XO Thames"/>
    </w:rPr>
  </w:style>
  <w:style w:type="character" w:customStyle="1" w:styleId="Footnote0">
    <w:name w:val="Footnote"/>
    <w:link w:val="Footnote"/>
    <w:rsid w:val="00536A05"/>
    <w:rPr>
      <w:rFonts w:ascii="XO Thames" w:hAnsi="XO Thames"/>
    </w:rPr>
  </w:style>
  <w:style w:type="paragraph" w:styleId="a8">
    <w:name w:val="Normal (Web)"/>
    <w:link w:val="a9"/>
    <w:rsid w:val="00536A05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9">
    <w:name w:val="Обычный (веб) Знак"/>
    <w:link w:val="a8"/>
    <w:rsid w:val="00536A05"/>
    <w:rPr>
      <w:rFonts w:ascii="Times New Roman" w:hAnsi="Times New Roman"/>
      <w:sz w:val="24"/>
    </w:rPr>
  </w:style>
  <w:style w:type="paragraph" w:styleId="1f1">
    <w:name w:val="toc 1"/>
    <w:link w:val="1f2"/>
    <w:uiPriority w:val="39"/>
    <w:rsid w:val="00536A05"/>
    <w:pPr>
      <w:spacing w:after="100"/>
    </w:pPr>
  </w:style>
  <w:style w:type="character" w:customStyle="1" w:styleId="1f2">
    <w:name w:val="Оглавление 1 Знак"/>
    <w:link w:val="1f1"/>
    <w:rsid w:val="00536A05"/>
  </w:style>
  <w:style w:type="paragraph" w:customStyle="1" w:styleId="1f3">
    <w:name w:val="Заголовок 1 Знак"/>
    <w:basedOn w:val="12"/>
    <w:link w:val="1f4"/>
    <w:rsid w:val="00536A05"/>
    <w:rPr>
      <w:rFonts w:asciiTheme="majorHAnsi" w:hAnsiTheme="majorHAnsi"/>
      <w:b/>
      <w:color w:val="2F5496" w:themeColor="accent1" w:themeShade="BF"/>
      <w:sz w:val="28"/>
    </w:rPr>
  </w:style>
  <w:style w:type="character" w:customStyle="1" w:styleId="1f4">
    <w:name w:val="Заголовок 1 Знак"/>
    <w:basedOn w:val="13"/>
    <w:link w:val="1f3"/>
    <w:rsid w:val="00536A05"/>
    <w:rPr>
      <w:rFonts w:asciiTheme="majorHAnsi" w:hAnsiTheme="majorHAnsi"/>
      <w:b/>
      <w:color w:val="2F5496" w:themeColor="accent1" w:themeShade="BF"/>
      <w:sz w:val="28"/>
    </w:rPr>
  </w:style>
  <w:style w:type="paragraph" w:customStyle="1" w:styleId="HeaderandFooter">
    <w:name w:val="Header and Footer"/>
    <w:link w:val="HeaderandFooter0"/>
    <w:rsid w:val="00536A05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536A05"/>
    <w:rPr>
      <w:rFonts w:ascii="XO Thames" w:hAnsi="XO Thames"/>
      <w:sz w:val="20"/>
    </w:rPr>
  </w:style>
  <w:style w:type="paragraph" w:styleId="aa">
    <w:name w:val="TOC Heading"/>
    <w:link w:val="ab"/>
    <w:rsid w:val="00536A05"/>
    <w:pPr>
      <w:spacing w:before="240"/>
      <w:outlineLvl w:val="8"/>
    </w:pPr>
    <w:rPr>
      <w:sz w:val="32"/>
    </w:rPr>
  </w:style>
  <w:style w:type="character" w:customStyle="1" w:styleId="ab">
    <w:name w:val="Заголовок оглавления Знак"/>
    <w:link w:val="aa"/>
    <w:rsid w:val="00536A05"/>
    <w:rPr>
      <w:sz w:val="32"/>
    </w:rPr>
  </w:style>
  <w:style w:type="paragraph" w:styleId="9">
    <w:name w:val="toc 9"/>
    <w:next w:val="a"/>
    <w:link w:val="90"/>
    <w:uiPriority w:val="39"/>
    <w:rsid w:val="00536A05"/>
    <w:pPr>
      <w:ind w:left="1600"/>
    </w:pPr>
  </w:style>
  <w:style w:type="character" w:customStyle="1" w:styleId="90">
    <w:name w:val="Оглавление 9 Знак"/>
    <w:link w:val="9"/>
    <w:rsid w:val="00536A05"/>
  </w:style>
  <w:style w:type="paragraph" w:styleId="8">
    <w:name w:val="toc 8"/>
    <w:next w:val="a"/>
    <w:link w:val="80"/>
    <w:uiPriority w:val="39"/>
    <w:rsid w:val="00536A05"/>
    <w:pPr>
      <w:ind w:left="1400"/>
    </w:pPr>
  </w:style>
  <w:style w:type="character" w:customStyle="1" w:styleId="80">
    <w:name w:val="Оглавление 8 Знак"/>
    <w:link w:val="8"/>
    <w:rsid w:val="00536A05"/>
  </w:style>
  <w:style w:type="paragraph" w:styleId="51">
    <w:name w:val="toc 5"/>
    <w:next w:val="a"/>
    <w:link w:val="52"/>
    <w:uiPriority w:val="39"/>
    <w:rsid w:val="00536A05"/>
    <w:pPr>
      <w:ind w:left="800"/>
    </w:pPr>
  </w:style>
  <w:style w:type="character" w:customStyle="1" w:styleId="52">
    <w:name w:val="Оглавление 5 Знак"/>
    <w:link w:val="51"/>
    <w:rsid w:val="00536A05"/>
  </w:style>
  <w:style w:type="paragraph" w:customStyle="1" w:styleId="1f5">
    <w:name w:val="Гиперссылка1"/>
    <w:basedOn w:val="12"/>
    <w:link w:val="1f6"/>
    <w:rsid w:val="00536A05"/>
    <w:rPr>
      <w:color w:val="0000FF"/>
      <w:u w:val="single"/>
    </w:rPr>
  </w:style>
  <w:style w:type="character" w:customStyle="1" w:styleId="1f6">
    <w:name w:val="Гиперссылка1"/>
    <w:basedOn w:val="13"/>
    <w:link w:val="1f5"/>
    <w:rsid w:val="00536A05"/>
    <w:rPr>
      <w:color w:val="0000FF"/>
      <w:u w:val="single"/>
    </w:rPr>
  </w:style>
  <w:style w:type="paragraph" w:styleId="ac">
    <w:name w:val="Balloon Text"/>
    <w:link w:val="ad"/>
    <w:rsid w:val="00536A05"/>
    <w:pPr>
      <w:spacing w:after="0" w:line="240" w:lineRule="auto"/>
    </w:pPr>
    <w:rPr>
      <w:rFonts w:ascii="Tahoma" w:hAnsi="Tahoma"/>
      <w:sz w:val="16"/>
    </w:rPr>
  </w:style>
  <w:style w:type="character" w:customStyle="1" w:styleId="ad">
    <w:name w:val="Текст выноски Знак"/>
    <w:link w:val="ac"/>
    <w:rsid w:val="00536A05"/>
    <w:rPr>
      <w:rFonts w:ascii="Tahoma" w:hAnsi="Tahoma"/>
      <w:sz w:val="16"/>
    </w:rPr>
  </w:style>
  <w:style w:type="paragraph" w:customStyle="1" w:styleId="1f7">
    <w:name w:val="Сильное выделение1"/>
    <w:basedOn w:val="12"/>
    <w:link w:val="1f8"/>
    <w:rsid w:val="00536A05"/>
    <w:rPr>
      <w:b/>
      <w:i/>
      <w:color w:val="4472C4" w:themeColor="accent1"/>
    </w:rPr>
  </w:style>
  <w:style w:type="character" w:customStyle="1" w:styleId="1f8">
    <w:name w:val="Сильное выделение1"/>
    <w:basedOn w:val="13"/>
    <w:link w:val="1f7"/>
    <w:rsid w:val="00536A05"/>
    <w:rPr>
      <w:b/>
      <w:i/>
      <w:color w:val="4472C4" w:themeColor="accent1"/>
    </w:rPr>
  </w:style>
  <w:style w:type="paragraph" w:styleId="ae">
    <w:name w:val="header"/>
    <w:link w:val="af"/>
    <w:rsid w:val="00536A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link w:val="ae"/>
    <w:rsid w:val="00536A05"/>
  </w:style>
  <w:style w:type="paragraph" w:styleId="af0">
    <w:name w:val="Subtitle"/>
    <w:basedOn w:val="a"/>
    <w:next w:val="a"/>
    <w:link w:val="af1"/>
    <w:uiPriority w:val="11"/>
    <w:qFormat/>
    <w:rsid w:val="00536A05"/>
    <w:pPr>
      <w:keepNext/>
      <w:keepLines/>
      <w:spacing w:before="360" w:after="80"/>
    </w:pPr>
    <w:rPr>
      <w:rFonts w:ascii="Georgia" w:hAnsi="Georgia"/>
      <w:i/>
      <w:color w:val="666666"/>
      <w:sz w:val="48"/>
    </w:rPr>
  </w:style>
  <w:style w:type="character" w:customStyle="1" w:styleId="af1">
    <w:name w:val="Подзаголовок Знак"/>
    <w:basedOn w:val="1"/>
    <w:link w:val="af0"/>
    <w:rsid w:val="00536A05"/>
    <w:rPr>
      <w:rFonts w:ascii="Georgia" w:hAnsi="Georgia"/>
      <w:i/>
      <w:color w:val="666666"/>
      <w:sz w:val="48"/>
    </w:rPr>
  </w:style>
  <w:style w:type="paragraph" w:customStyle="1" w:styleId="toc10">
    <w:name w:val="toc 10"/>
    <w:next w:val="a"/>
    <w:link w:val="toc100"/>
    <w:uiPriority w:val="39"/>
    <w:rsid w:val="00536A05"/>
    <w:pPr>
      <w:ind w:left="1800"/>
    </w:pPr>
  </w:style>
  <w:style w:type="character" w:customStyle="1" w:styleId="toc100">
    <w:name w:val="toc 10"/>
    <w:link w:val="toc10"/>
    <w:rsid w:val="00536A05"/>
  </w:style>
  <w:style w:type="paragraph" w:styleId="af2">
    <w:name w:val="Title"/>
    <w:basedOn w:val="a"/>
    <w:next w:val="a"/>
    <w:link w:val="af3"/>
    <w:uiPriority w:val="10"/>
    <w:qFormat/>
    <w:rsid w:val="00536A05"/>
    <w:pPr>
      <w:keepNext/>
      <w:keepLines/>
      <w:spacing w:before="480" w:after="120"/>
    </w:pPr>
    <w:rPr>
      <w:b/>
      <w:sz w:val="72"/>
    </w:rPr>
  </w:style>
  <w:style w:type="character" w:customStyle="1" w:styleId="af3">
    <w:name w:val="Название Знак"/>
    <w:basedOn w:val="1"/>
    <w:link w:val="af2"/>
    <w:rsid w:val="00536A05"/>
    <w:rPr>
      <w:b/>
      <w:sz w:val="72"/>
    </w:rPr>
  </w:style>
  <w:style w:type="character" w:customStyle="1" w:styleId="40">
    <w:name w:val="Заголовок 4 Знак"/>
    <w:basedOn w:val="1"/>
    <w:link w:val="4"/>
    <w:rsid w:val="00536A05"/>
    <w:rPr>
      <w:b/>
      <w:sz w:val="24"/>
    </w:rPr>
  </w:style>
  <w:style w:type="character" w:customStyle="1" w:styleId="21">
    <w:name w:val="Заголовок 2 Знак1"/>
    <w:basedOn w:val="1"/>
    <w:link w:val="2"/>
    <w:rsid w:val="00536A05"/>
    <w:rPr>
      <w:b/>
      <w:color w:val="4472C4"/>
      <w:sz w:val="26"/>
    </w:rPr>
  </w:style>
  <w:style w:type="paragraph" w:customStyle="1" w:styleId="futurismarkdown-listitem">
    <w:name w:val="futurismarkdown-listitem"/>
    <w:link w:val="futurismarkdown-listitem0"/>
    <w:rsid w:val="00536A05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futurismarkdown-listitem0">
    <w:name w:val="futurismarkdown-listitem"/>
    <w:link w:val="futurismarkdown-listitem"/>
    <w:rsid w:val="00536A05"/>
    <w:rPr>
      <w:rFonts w:ascii="Times New Roman" w:hAnsi="Times New Roman"/>
      <w:sz w:val="24"/>
    </w:rPr>
  </w:style>
  <w:style w:type="paragraph" w:styleId="af4">
    <w:name w:val="List Paragraph"/>
    <w:link w:val="af5"/>
    <w:rsid w:val="00536A05"/>
    <w:pPr>
      <w:ind w:left="720"/>
      <w:contextualSpacing/>
    </w:pPr>
  </w:style>
  <w:style w:type="character" w:customStyle="1" w:styleId="af5">
    <w:name w:val="Абзац списка Знак"/>
    <w:link w:val="af4"/>
    <w:rsid w:val="00536A05"/>
  </w:style>
  <w:style w:type="character" w:customStyle="1" w:styleId="60">
    <w:name w:val="Заголовок 6 Знак"/>
    <w:basedOn w:val="1"/>
    <w:link w:val="6"/>
    <w:rsid w:val="00536A05"/>
    <w:rPr>
      <w:b/>
      <w:sz w:val="20"/>
    </w:rPr>
  </w:style>
  <w:style w:type="table" w:customStyle="1" w:styleId="TableNormal">
    <w:name w:val="TableNormal"/>
    <w:rsid w:val="00536A05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794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87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https://cyberleninka.ru/article/n/agroturizm-v-respublike-severnaya-osetiya-alaniya" TargetMode="Externa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15</Pages>
  <Words>1897</Words>
  <Characters>10818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ОГЭ</dc:creator>
  <cp:lastModifiedBy>admin</cp:lastModifiedBy>
  <cp:revision>2</cp:revision>
  <dcterms:created xsi:type="dcterms:W3CDTF">2026-03-26T10:21:00Z</dcterms:created>
  <dcterms:modified xsi:type="dcterms:W3CDTF">2026-03-26T10:21:00Z</dcterms:modified>
</cp:coreProperties>
</file>