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CCD2A" w14:textId="5107E4CC" w:rsidR="007E532C" w:rsidRPr="00103CF2" w:rsidRDefault="007E532C" w:rsidP="007E532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ЗАЯВКА НА УЧАСТИЕ В ПРЕМИИ </w:t>
      </w:r>
      <w:r w:rsidR="00A07516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GOOD</w:t>
      </w:r>
      <w:r w:rsidR="00A07516" w:rsidRPr="00A0751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A07516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INNOVATIONS</w:t>
      </w:r>
    </w:p>
    <w:p w14:paraId="0F0F5021" w14:textId="587695B5" w:rsidR="007E532C" w:rsidRPr="009B6C58" w:rsidRDefault="007E532C" w:rsidP="007834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все поля обязательны для заполнения!</w:t>
      </w:r>
      <w:r w:rsidRPr="009B6C58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</w:p>
    <w:tbl>
      <w:tblPr>
        <w:tblStyle w:val="ab"/>
        <w:tblW w:w="0" w:type="auto"/>
        <w:tblInd w:w="-113" w:type="dxa"/>
        <w:tblLook w:val="04A0" w:firstRow="1" w:lastRow="0" w:firstColumn="1" w:lastColumn="0" w:noHBand="0" w:noVBand="1"/>
      </w:tblPr>
      <w:tblGrid>
        <w:gridCol w:w="113"/>
        <w:gridCol w:w="3539"/>
        <w:gridCol w:w="6124"/>
        <w:gridCol w:w="113"/>
      </w:tblGrid>
      <w:tr w:rsidR="007E532C" w:rsidRPr="009B6C58" w14:paraId="43FF1461" w14:textId="77777777" w:rsidTr="00EF33E0">
        <w:trPr>
          <w:gridBefore w:val="1"/>
          <w:wBefore w:w="113" w:type="dxa"/>
        </w:trPr>
        <w:tc>
          <w:tcPr>
            <w:tcW w:w="3539" w:type="dxa"/>
          </w:tcPr>
          <w:p w14:paraId="5981AA73" w14:textId="655B63AA" w:rsidR="007E532C" w:rsidRPr="00820CD2" w:rsidRDefault="00820CD2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0CD2">
              <w:rPr>
                <w:rFonts w:ascii="Arial" w:hAnsi="Arial" w:cs="Arial"/>
                <w:sz w:val="20"/>
                <w:szCs w:val="20"/>
              </w:rPr>
              <w:t>Название проекта / объекта / технологии</w:t>
            </w:r>
          </w:p>
        </w:tc>
        <w:tc>
          <w:tcPr>
            <w:tcW w:w="6237" w:type="dxa"/>
            <w:gridSpan w:val="2"/>
          </w:tcPr>
          <w:p w14:paraId="5E74DAE9" w14:textId="4312AB0B" w:rsidR="007E532C" w:rsidRPr="000879E3" w:rsidRDefault="00ED6E68" w:rsidP="008F40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79E3">
              <w:rPr>
                <w:rFonts w:ascii="Arial" w:hAnsi="Arial" w:cs="Arial"/>
                <w:b/>
                <w:bCs/>
                <w:sz w:val="20"/>
                <w:szCs w:val="20"/>
              </w:rPr>
              <w:t>ЖК «Симоновский вал»</w:t>
            </w:r>
          </w:p>
        </w:tc>
      </w:tr>
      <w:tr w:rsidR="007E532C" w:rsidRPr="009B6C58" w14:paraId="2BC717BA" w14:textId="77777777" w:rsidTr="00EF33E0">
        <w:trPr>
          <w:gridBefore w:val="1"/>
          <w:wBefore w:w="113" w:type="dxa"/>
        </w:trPr>
        <w:tc>
          <w:tcPr>
            <w:tcW w:w="3539" w:type="dxa"/>
          </w:tcPr>
          <w:p w14:paraId="3AD71A2A" w14:textId="299880FA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Компания (брендовое название)</w:t>
            </w:r>
          </w:p>
        </w:tc>
        <w:tc>
          <w:tcPr>
            <w:tcW w:w="6237" w:type="dxa"/>
            <w:gridSpan w:val="2"/>
          </w:tcPr>
          <w:p w14:paraId="69137D9E" w14:textId="4ECB957A" w:rsidR="007E532C" w:rsidRPr="009B6C58" w:rsidRDefault="00ED6E68" w:rsidP="008F40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ГК ФСК</w:t>
            </w:r>
          </w:p>
        </w:tc>
      </w:tr>
      <w:tr w:rsidR="007E532C" w:rsidRPr="009B6C58" w14:paraId="451FAFA6" w14:textId="77777777" w:rsidTr="00EF33E0">
        <w:trPr>
          <w:gridBefore w:val="1"/>
          <w:wBefore w:w="113" w:type="dxa"/>
        </w:trPr>
        <w:tc>
          <w:tcPr>
            <w:tcW w:w="3539" w:type="dxa"/>
          </w:tcPr>
          <w:p w14:paraId="0FE601AE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Город</w:t>
            </w:r>
          </w:p>
        </w:tc>
        <w:tc>
          <w:tcPr>
            <w:tcW w:w="6237" w:type="dxa"/>
            <w:gridSpan w:val="2"/>
          </w:tcPr>
          <w:p w14:paraId="05DB3227" w14:textId="313A3FF1" w:rsidR="007E532C" w:rsidRPr="009B6C58" w:rsidRDefault="00ED6E68" w:rsidP="008F40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Москва</w:t>
            </w:r>
          </w:p>
        </w:tc>
      </w:tr>
      <w:tr w:rsidR="00820CD2" w:rsidRPr="009B6C58" w14:paraId="4F430DAE" w14:textId="77777777" w:rsidTr="00EF33E0">
        <w:trPr>
          <w:gridBefore w:val="1"/>
          <w:wBefore w:w="113" w:type="dxa"/>
        </w:trPr>
        <w:tc>
          <w:tcPr>
            <w:tcW w:w="3539" w:type="dxa"/>
          </w:tcPr>
          <w:p w14:paraId="35349ECB" w14:textId="10E65328" w:rsidR="00820CD2" w:rsidRPr="00820CD2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820CD2" w:rsidRPr="00820CD2">
              <w:rPr>
                <w:rFonts w:ascii="Arial" w:hAnsi="Arial" w:cs="Arial"/>
                <w:sz w:val="20"/>
                <w:szCs w:val="20"/>
              </w:rPr>
              <w:t>Стадия реализации проекта / технологии</w:t>
            </w:r>
          </w:p>
          <w:p w14:paraId="37DFB81D" w14:textId="7461F365" w:rsidR="00820CD2" w:rsidRPr="00820CD2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820CD2" w:rsidRPr="00820CD2">
              <w:rPr>
                <w:rFonts w:ascii="Arial" w:hAnsi="Arial" w:cs="Arial"/>
                <w:sz w:val="20"/>
                <w:szCs w:val="20"/>
              </w:rPr>
              <w:t xml:space="preserve">Класс проекта </w:t>
            </w:r>
            <w:r w:rsidR="00820CD2" w:rsidRPr="00AE5443">
              <w:rPr>
                <w:color w:val="808080" w:themeColor="background1" w:themeShade="80"/>
                <w:sz w:val="18"/>
                <w:szCs w:val="18"/>
              </w:rPr>
              <w:t>(элит, бизнес, комфорт) (для объектов недвижимости)</w:t>
            </w:r>
          </w:p>
        </w:tc>
        <w:tc>
          <w:tcPr>
            <w:tcW w:w="6237" w:type="dxa"/>
            <w:gridSpan w:val="2"/>
          </w:tcPr>
          <w:p w14:paraId="4B404CD2" w14:textId="77777777" w:rsidR="00D42765" w:rsidRDefault="00ED6E68" w:rsidP="00D42765">
            <w:pPr>
              <w:pStyle w:val="aa"/>
              <w:numPr>
                <w:ilvl w:val="0"/>
                <w:numId w:val="10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D42765">
              <w:rPr>
                <w:rFonts w:ascii="Arial" w:eastAsia="MS Gothic" w:hAnsi="Arial" w:cs="Arial"/>
                <w:sz w:val="20"/>
                <w:szCs w:val="20"/>
              </w:rPr>
              <w:t>В процессе реализации</w:t>
            </w:r>
          </w:p>
          <w:p w14:paraId="1CA70A4E" w14:textId="4DE13154" w:rsidR="00A72994" w:rsidRPr="00D42765" w:rsidRDefault="00D42765" w:rsidP="00D42765">
            <w:pPr>
              <w:pStyle w:val="aa"/>
              <w:numPr>
                <w:ilvl w:val="0"/>
                <w:numId w:val="10"/>
              </w:numPr>
              <w:rPr>
                <w:rFonts w:ascii="Arial" w:eastAsia="MS Gothic" w:hAnsi="Arial" w:cs="Arial"/>
                <w:sz w:val="20"/>
                <w:szCs w:val="20"/>
              </w:rPr>
            </w:pPr>
            <w:r>
              <w:rPr>
                <w:rFonts w:ascii="Arial" w:eastAsia="MS Gothic" w:hAnsi="Arial" w:cs="Arial"/>
                <w:sz w:val="20"/>
                <w:szCs w:val="20"/>
              </w:rPr>
              <w:t>Б</w:t>
            </w:r>
            <w:r w:rsidR="00ED6E68" w:rsidRPr="00D42765">
              <w:rPr>
                <w:rFonts w:ascii="Arial" w:eastAsia="MS Gothic" w:hAnsi="Arial" w:cs="Arial"/>
                <w:sz w:val="20"/>
                <w:szCs w:val="20"/>
              </w:rPr>
              <w:t>изнес</w:t>
            </w:r>
            <w:r w:rsidR="00121FD9" w:rsidRPr="00D42765">
              <w:rPr>
                <w:rFonts w:ascii="Arial" w:eastAsia="MS Gothic" w:hAnsi="Arial" w:cs="Arial"/>
                <w:sz w:val="20"/>
                <w:szCs w:val="20"/>
              </w:rPr>
              <w:t xml:space="preserve">+ </w:t>
            </w:r>
            <w:r w:rsidR="00ED6E68" w:rsidRPr="00D42765">
              <w:rPr>
                <w:rFonts w:ascii="Arial" w:eastAsia="MS Gothic" w:hAnsi="Arial" w:cs="Arial"/>
                <w:sz w:val="20"/>
                <w:szCs w:val="20"/>
              </w:rPr>
              <w:t>класс</w:t>
            </w:r>
          </w:p>
        </w:tc>
      </w:tr>
      <w:tr w:rsidR="00820CD2" w:rsidRPr="00ED6E68" w14:paraId="6BFE87BE" w14:textId="77777777" w:rsidTr="00EF33E0">
        <w:trPr>
          <w:gridBefore w:val="1"/>
          <w:wBefore w:w="113" w:type="dxa"/>
        </w:trPr>
        <w:tc>
          <w:tcPr>
            <w:tcW w:w="3539" w:type="dxa"/>
          </w:tcPr>
          <w:p w14:paraId="43044103" w14:textId="77777777" w:rsidR="00820CD2" w:rsidRDefault="00A27C5F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7C5F">
              <w:rPr>
                <w:rFonts w:ascii="Arial" w:hAnsi="Arial" w:cs="Arial"/>
                <w:sz w:val="20"/>
                <w:szCs w:val="20"/>
              </w:rPr>
              <w:t>Участники проекта (архитектор, девелопер, строитель)</w:t>
            </w:r>
          </w:p>
          <w:p w14:paraId="23C3BDF5" w14:textId="7DD25C5B" w:rsidR="005C3D1B" w:rsidRPr="009B6C58" w:rsidRDefault="005C3D1B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31E4">
              <w:rPr>
                <w:color w:val="808080" w:themeColor="background1" w:themeShade="80"/>
                <w:sz w:val="18"/>
                <w:szCs w:val="18"/>
              </w:rPr>
              <w:t xml:space="preserve">для </w:t>
            </w:r>
            <w:r>
              <w:rPr>
                <w:color w:val="808080" w:themeColor="background1" w:themeShade="80"/>
                <w:sz w:val="18"/>
                <w:szCs w:val="18"/>
              </w:rPr>
              <w:t>номинаций «Жилая недвижимость», «Коммерческая недвижимость», «Гостиничная и курортно-рекреационная недвижимость»</w:t>
            </w:r>
          </w:p>
        </w:tc>
        <w:tc>
          <w:tcPr>
            <w:tcW w:w="6237" w:type="dxa"/>
            <w:gridSpan w:val="2"/>
          </w:tcPr>
          <w:p w14:paraId="76DD9D77" w14:textId="5075FA7F" w:rsidR="00ED6E68" w:rsidRDefault="00ED6E68" w:rsidP="003D156C">
            <w:pPr>
              <w:pStyle w:val="aa"/>
              <w:numPr>
                <w:ilvl w:val="0"/>
                <w:numId w:val="9"/>
              </w:numPr>
              <w:ind w:left="429"/>
              <w:rPr>
                <w:rFonts w:ascii="Arial" w:hAnsi="Arial" w:cs="Arial"/>
                <w:sz w:val="20"/>
                <w:szCs w:val="20"/>
              </w:rPr>
            </w:pPr>
            <w:r w:rsidRPr="003D156C">
              <w:rPr>
                <w:rFonts w:ascii="Arial" w:hAnsi="Arial" w:cs="Arial"/>
                <w:sz w:val="20"/>
                <w:szCs w:val="20"/>
              </w:rPr>
              <w:t>Девелопер – ГК ФСК</w:t>
            </w:r>
          </w:p>
          <w:p w14:paraId="5917BE9D" w14:textId="0AF511AA" w:rsidR="00FF0494" w:rsidRPr="003D156C" w:rsidRDefault="00FF0494" w:rsidP="003D156C">
            <w:pPr>
              <w:pStyle w:val="aa"/>
              <w:numPr>
                <w:ilvl w:val="0"/>
                <w:numId w:val="9"/>
              </w:numPr>
              <w:ind w:left="429"/>
              <w:rPr>
                <w:rFonts w:ascii="Arial" w:hAnsi="Arial" w:cs="Arial"/>
                <w:sz w:val="20"/>
                <w:szCs w:val="20"/>
              </w:rPr>
            </w:pPr>
            <w:r w:rsidRPr="00FF0494">
              <w:rPr>
                <w:rFonts w:ascii="Arial" w:hAnsi="Arial" w:cs="Arial"/>
                <w:sz w:val="20"/>
                <w:szCs w:val="20"/>
              </w:rPr>
              <w:t>Генпроектировщик: ООО «ГЕНПРОЕКТ»</w:t>
            </w:r>
          </w:p>
          <w:p w14:paraId="16F08956" w14:textId="1B283722" w:rsidR="00ED6E68" w:rsidRPr="003D156C" w:rsidRDefault="00ED6E68" w:rsidP="003D156C">
            <w:pPr>
              <w:pStyle w:val="aa"/>
              <w:numPr>
                <w:ilvl w:val="0"/>
                <w:numId w:val="9"/>
              </w:numPr>
              <w:ind w:left="429"/>
              <w:rPr>
                <w:rFonts w:ascii="Arial" w:hAnsi="Arial" w:cs="Arial"/>
                <w:sz w:val="20"/>
                <w:szCs w:val="20"/>
              </w:rPr>
            </w:pPr>
            <w:r w:rsidRPr="003D156C">
              <w:rPr>
                <w:rFonts w:ascii="Arial" w:hAnsi="Arial" w:cs="Arial"/>
                <w:sz w:val="20"/>
                <w:szCs w:val="20"/>
              </w:rPr>
              <w:t xml:space="preserve">Фасады - </w:t>
            </w:r>
            <w:r w:rsidR="00A2213D">
              <w:rPr>
                <w:rFonts w:ascii="Arial" w:hAnsi="Arial" w:cs="Arial"/>
                <w:sz w:val="20"/>
                <w:szCs w:val="20"/>
              </w:rPr>
              <w:t>а</w:t>
            </w:r>
            <w:r w:rsidRPr="003D156C">
              <w:rPr>
                <w:rFonts w:ascii="Arial" w:hAnsi="Arial" w:cs="Arial"/>
                <w:sz w:val="20"/>
                <w:szCs w:val="20"/>
              </w:rPr>
              <w:t xml:space="preserve">рхитектурное бюро </w:t>
            </w:r>
            <w:r w:rsidRPr="003D156C">
              <w:rPr>
                <w:rFonts w:ascii="Arial" w:hAnsi="Arial" w:cs="Arial"/>
                <w:sz w:val="20"/>
                <w:szCs w:val="20"/>
                <w:lang w:val="en-US"/>
              </w:rPr>
              <w:t>ARIADA</w:t>
            </w:r>
            <w:r w:rsidRPr="003D15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156C">
              <w:rPr>
                <w:rFonts w:ascii="Arial" w:hAnsi="Arial" w:cs="Arial"/>
                <w:sz w:val="20"/>
                <w:szCs w:val="20"/>
                <w:lang w:val="en-US"/>
              </w:rPr>
              <w:t>architects</w:t>
            </w:r>
          </w:p>
          <w:p w14:paraId="36B9A2D8" w14:textId="54F5F540" w:rsidR="00ED6E68" w:rsidRPr="003D156C" w:rsidRDefault="00ED6E68" w:rsidP="003D156C">
            <w:pPr>
              <w:pStyle w:val="aa"/>
              <w:numPr>
                <w:ilvl w:val="0"/>
                <w:numId w:val="9"/>
              </w:numPr>
              <w:ind w:left="429"/>
              <w:rPr>
                <w:rFonts w:ascii="Arial" w:hAnsi="Arial" w:cs="Arial"/>
                <w:sz w:val="20"/>
                <w:szCs w:val="20"/>
              </w:rPr>
            </w:pPr>
            <w:r w:rsidRPr="003D156C">
              <w:rPr>
                <w:rFonts w:ascii="Arial" w:hAnsi="Arial" w:cs="Arial"/>
                <w:sz w:val="20"/>
                <w:szCs w:val="20"/>
              </w:rPr>
              <w:t xml:space="preserve">Места общего пользования – архитектурное бюро </w:t>
            </w:r>
            <w:r w:rsidRPr="003D156C">
              <w:rPr>
                <w:rFonts w:ascii="Arial" w:hAnsi="Arial" w:cs="Arial"/>
                <w:sz w:val="20"/>
                <w:szCs w:val="20"/>
                <w:lang w:val="en-US"/>
              </w:rPr>
              <w:t>HAAST</w:t>
            </w:r>
          </w:p>
          <w:p w14:paraId="54E10670" w14:textId="2D00843E" w:rsidR="00ED6E68" w:rsidRPr="003D156C" w:rsidRDefault="00ED6E68" w:rsidP="003D156C">
            <w:pPr>
              <w:pStyle w:val="aa"/>
              <w:numPr>
                <w:ilvl w:val="0"/>
                <w:numId w:val="9"/>
              </w:numPr>
              <w:ind w:left="429"/>
              <w:rPr>
                <w:rFonts w:ascii="Arial" w:hAnsi="Arial" w:cs="Arial"/>
                <w:sz w:val="20"/>
                <w:szCs w:val="20"/>
              </w:rPr>
            </w:pPr>
            <w:r w:rsidRPr="003D156C">
              <w:rPr>
                <w:rFonts w:ascii="Arial" w:hAnsi="Arial" w:cs="Arial"/>
                <w:sz w:val="20"/>
                <w:szCs w:val="20"/>
              </w:rPr>
              <w:t>Благоустройство территории – архитектурное бюро «Илья Мочалов и Партнеры»</w:t>
            </w:r>
          </w:p>
          <w:p w14:paraId="275B1342" w14:textId="1EC9972F" w:rsidR="00ED6E68" w:rsidRPr="00ED6E68" w:rsidRDefault="00ED6E6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532C" w:rsidRPr="009B6C58" w14:paraId="1FD2CC77" w14:textId="77777777" w:rsidTr="00EF33E0">
        <w:trPr>
          <w:gridBefore w:val="1"/>
          <w:wBefore w:w="113" w:type="dxa"/>
        </w:trPr>
        <w:tc>
          <w:tcPr>
            <w:tcW w:w="3539" w:type="dxa"/>
          </w:tcPr>
          <w:p w14:paraId="63A3AF48" w14:textId="481D0878" w:rsidR="00A83D35" w:rsidRPr="004D1BD2" w:rsidRDefault="00771548" w:rsidP="00A83D3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235122992"/>
            <w:bookmarkStart w:id="1" w:name="_Hlk235122966"/>
            <w:r w:rsidRPr="004D1BD2">
              <w:rPr>
                <w:rFonts w:ascii="Arial" w:hAnsi="Arial" w:cs="Arial"/>
                <w:b/>
                <w:sz w:val="20"/>
                <w:szCs w:val="20"/>
              </w:rPr>
              <w:t>Описание</w:t>
            </w:r>
            <w:r w:rsidR="00A83D35" w:rsidRPr="004D1BD2">
              <w:rPr>
                <w:rFonts w:ascii="Arial" w:hAnsi="Arial" w:cs="Arial"/>
                <w:b/>
                <w:sz w:val="20"/>
                <w:szCs w:val="20"/>
              </w:rPr>
              <w:t xml:space="preserve"> инновации в вашем проекте / технологии</w:t>
            </w:r>
          </w:p>
          <w:p w14:paraId="794F2067" w14:textId="77777777" w:rsidR="007E532C" w:rsidRPr="004D1BD2" w:rsidRDefault="00A83D35" w:rsidP="00A83D3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D1BD2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4D1BD2">
              <w:rPr>
                <w:rFonts w:ascii="Arial" w:hAnsi="Arial" w:cs="Arial"/>
                <w:b/>
                <w:sz w:val="18"/>
                <w:szCs w:val="18"/>
              </w:rPr>
              <w:t>не более 2000 знаков</w:t>
            </w:r>
            <w:r w:rsidRPr="004D1BD2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4E93CC22" w14:textId="7A8E87E8" w:rsidR="004D1BD2" w:rsidRPr="00197294" w:rsidRDefault="00197294" w:rsidP="00A83D3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7294">
              <w:rPr>
                <w:rFonts w:ascii="Arial" w:hAnsi="Arial" w:cs="Arial"/>
                <w:color w:val="FF0000"/>
                <w:sz w:val="16"/>
                <w:szCs w:val="16"/>
              </w:rPr>
              <w:t>В том числе какой результат от внедрения инновации</w:t>
            </w:r>
            <w:bookmarkEnd w:id="0"/>
          </w:p>
        </w:tc>
        <w:tc>
          <w:tcPr>
            <w:tcW w:w="6237" w:type="dxa"/>
            <w:gridSpan w:val="2"/>
          </w:tcPr>
          <w:p w14:paraId="263A07AD" w14:textId="77777777" w:rsidR="00F8780D" w:rsidRPr="00C307C9" w:rsidRDefault="00F8780D" w:rsidP="001E7F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90FA1EB" w14:textId="77777777" w:rsidR="00C307C9" w:rsidRPr="00C307C9" w:rsidRDefault="00C307C9" w:rsidP="009F3B8F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F1115"/>
                <w:sz w:val="20"/>
                <w:szCs w:val="20"/>
              </w:rPr>
            </w:pPr>
            <w:r w:rsidRPr="00C307C9">
              <w:rPr>
                <w:rStyle w:val="a9"/>
                <w:rFonts w:ascii="Arial" w:hAnsi="Arial" w:cs="Arial"/>
                <w:color w:val="0F1115"/>
                <w:sz w:val="20"/>
                <w:szCs w:val="20"/>
              </w:rPr>
              <w:t>Архитектура как живой организм</w:t>
            </w:r>
          </w:p>
          <w:p w14:paraId="17C3B507" w14:textId="1D5CD25E" w:rsidR="00C307C9" w:rsidRDefault="00C307C9" w:rsidP="009F3B8F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F1115"/>
                <w:sz w:val="20"/>
                <w:szCs w:val="20"/>
              </w:rPr>
            </w:pPr>
            <w:r w:rsidRPr="00C307C9">
              <w:rPr>
                <w:rFonts w:ascii="Arial" w:hAnsi="Arial" w:cs="Arial"/>
                <w:color w:val="0F1115"/>
                <w:sz w:val="20"/>
                <w:szCs w:val="20"/>
              </w:rPr>
              <w:t>Проект — это манифест тектонической пластики, где фасады не просто оболочка, а динамическая среда. Каждая башня обладает неповторимым рисунком, а геометрия орнаментов собирается в единый ансамбль, который «оживает» при смене угла зрения и освещения.</w:t>
            </w:r>
          </w:p>
          <w:p w14:paraId="0CFF1F9E" w14:textId="77777777" w:rsidR="009F3B8F" w:rsidRPr="00C307C9" w:rsidRDefault="009F3B8F" w:rsidP="009F3B8F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F1115"/>
                <w:sz w:val="20"/>
                <w:szCs w:val="20"/>
              </w:rPr>
            </w:pPr>
          </w:p>
          <w:p w14:paraId="4A047C4C" w14:textId="2389D74D" w:rsidR="00C307C9" w:rsidRPr="00C307C9" w:rsidRDefault="00C307C9" w:rsidP="00C307C9">
            <w:pPr>
              <w:pStyle w:val="ds-markdown-paragraph"/>
              <w:shd w:val="clear" w:color="auto" w:fill="FFFFFF"/>
              <w:spacing w:before="240" w:beforeAutospacing="0" w:after="240" w:afterAutospacing="0"/>
              <w:rPr>
                <w:rFonts w:ascii="Arial" w:hAnsi="Arial" w:cs="Arial"/>
                <w:color w:val="0F1115"/>
                <w:sz w:val="20"/>
                <w:szCs w:val="20"/>
              </w:rPr>
            </w:pPr>
            <w:r w:rsidRPr="00C307C9">
              <w:rPr>
                <w:rStyle w:val="a9"/>
                <w:rFonts w:ascii="Arial" w:hAnsi="Arial" w:cs="Arial"/>
                <w:color w:val="0F1115"/>
                <w:sz w:val="20"/>
                <w:szCs w:val="20"/>
              </w:rPr>
              <w:t>Террасирование как эволюция формы</w:t>
            </w:r>
            <w:r w:rsidRPr="00C307C9">
              <w:rPr>
                <w:rFonts w:ascii="Arial" w:hAnsi="Arial" w:cs="Arial"/>
                <w:color w:val="0F1115"/>
                <w:sz w:val="20"/>
                <w:szCs w:val="20"/>
              </w:rPr>
              <w:br/>
              <w:t>Ступенчатый силуэт трех корпусов —</w:t>
            </w:r>
            <w:r>
              <w:rPr>
                <w:rFonts w:ascii="Arial" w:hAnsi="Arial" w:cs="Arial"/>
                <w:color w:val="0F1115"/>
                <w:sz w:val="20"/>
                <w:szCs w:val="20"/>
              </w:rPr>
              <w:t xml:space="preserve"> </w:t>
            </w:r>
            <w:r w:rsidRPr="00C307C9">
              <w:rPr>
                <w:rFonts w:ascii="Arial" w:hAnsi="Arial" w:cs="Arial"/>
                <w:color w:val="0F1115"/>
                <w:sz w:val="20"/>
                <w:szCs w:val="20"/>
              </w:rPr>
              <w:t xml:space="preserve">инженерное переосмысление пространства. Башня-доминанта и фланкирующие корпуса формируют композицию, где приватные террасы интегрированы в несущую структуру. Они </w:t>
            </w:r>
            <w:r>
              <w:rPr>
                <w:rFonts w:ascii="Arial" w:hAnsi="Arial" w:cs="Arial"/>
                <w:color w:val="0F1115"/>
                <w:sz w:val="20"/>
                <w:szCs w:val="20"/>
              </w:rPr>
              <w:t xml:space="preserve">делают </w:t>
            </w:r>
            <w:r w:rsidRPr="00C307C9">
              <w:rPr>
                <w:rFonts w:ascii="Arial" w:hAnsi="Arial" w:cs="Arial"/>
                <w:color w:val="0F1115"/>
                <w:sz w:val="20"/>
                <w:szCs w:val="20"/>
              </w:rPr>
              <w:t xml:space="preserve">объем здания «скульптурным». </w:t>
            </w:r>
          </w:p>
          <w:p w14:paraId="292156A3" w14:textId="3C4EAAB6" w:rsidR="00C307C9" w:rsidRPr="00C307C9" w:rsidRDefault="00C307C9" w:rsidP="00C307C9">
            <w:pPr>
              <w:pStyle w:val="ds-markdown-paragraph"/>
              <w:shd w:val="clear" w:color="auto" w:fill="FFFFFF"/>
              <w:spacing w:before="240" w:beforeAutospacing="0" w:after="240" w:afterAutospacing="0"/>
              <w:rPr>
                <w:rFonts w:ascii="Arial" w:hAnsi="Arial" w:cs="Arial"/>
                <w:color w:val="0F1115"/>
                <w:sz w:val="20"/>
                <w:szCs w:val="20"/>
              </w:rPr>
            </w:pPr>
            <w:r w:rsidRPr="00C307C9">
              <w:rPr>
                <w:rStyle w:val="a9"/>
                <w:rFonts w:ascii="Arial" w:hAnsi="Arial" w:cs="Arial"/>
                <w:color w:val="0F1115"/>
                <w:sz w:val="20"/>
                <w:szCs w:val="20"/>
              </w:rPr>
              <w:t>Дифференциация через масштаб</w:t>
            </w:r>
            <w:r w:rsidRPr="00C307C9">
              <w:rPr>
                <w:rFonts w:ascii="Arial" w:hAnsi="Arial" w:cs="Arial"/>
                <w:color w:val="0F1115"/>
                <w:sz w:val="20"/>
                <w:szCs w:val="20"/>
              </w:rPr>
              <w:br/>
              <w:t xml:space="preserve">Мы создаем «город в городе» через жесткое зонирование сценариев жизни. Камерный 14-этажный корпус — апелляция к приватности, обилие окон создает эффект «хрустального» объема. Гранд-корпус (34 этажа) с его инверсным профилем (сужение к основанию) бросает инженерный вызов гравитации, чтобы расширить верхние этажи для </w:t>
            </w:r>
            <w:r w:rsidR="00970635">
              <w:rPr>
                <w:rFonts w:ascii="Arial" w:hAnsi="Arial" w:cs="Arial"/>
                <w:color w:val="0F1115"/>
                <w:sz w:val="20"/>
                <w:szCs w:val="20"/>
              </w:rPr>
              <w:t>квартир с</w:t>
            </w:r>
            <w:r w:rsidRPr="00C307C9">
              <w:rPr>
                <w:rFonts w:ascii="Arial" w:hAnsi="Arial" w:cs="Arial"/>
                <w:color w:val="0F1115"/>
                <w:sz w:val="20"/>
                <w:szCs w:val="20"/>
              </w:rPr>
              <w:t xml:space="preserve"> панорамными террасами. Третий корпус балансирует виды и классический комфорт. Так архитектура сама выбирает своих жителей.</w:t>
            </w:r>
          </w:p>
          <w:p w14:paraId="4DCB3208" w14:textId="1066EBED" w:rsidR="001E7F81" w:rsidRPr="00C307C9" w:rsidRDefault="00C307C9" w:rsidP="001E7F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7C9">
              <w:rPr>
                <w:rStyle w:val="a9"/>
                <w:rFonts w:ascii="Arial" w:hAnsi="Arial" w:cs="Arial"/>
                <w:color w:val="0F1115"/>
                <w:sz w:val="20"/>
                <w:szCs w:val="20"/>
              </w:rPr>
              <w:t>Эстетика чистоты</w:t>
            </w:r>
          </w:p>
          <w:p w14:paraId="0410890D" w14:textId="77777777" w:rsidR="001E7F81" w:rsidRPr="00C307C9" w:rsidRDefault="001E7F81" w:rsidP="001E7F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7C9">
              <w:rPr>
                <w:rFonts w:ascii="Arial" w:hAnsi="Arial" w:cs="Arial"/>
                <w:sz w:val="20"/>
                <w:szCs w:val="20"/>
              </w:rPr>
              <w:t xml:space="preserve">Архитектурная выразительность ЖК неразрывно связана с его инженерным наполнением. Несмотря на позиционирование проекта в сегменте бизнес+, девелопер интегрирует в него решения, которые традиционно являются маркером </w:t>
            </w:r>
            <w:r w:rsidRPr="00C307C9">
              <w:rPr>
                <w:rFonts w:ascii="Arial" w:hAnsi="Arial" w:cs="Arial"/>
                <w:sz w:val="20"/>
                <w:szCs w:val="20"/>
                <w:u w:val="single"/>
              </w:rPr>
              <w:t>премиального жилья</w:t>
            </w:r>
            <w:r w:rsidRPr="00C307C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966770A" w14:textId="49D22589" w:rsidR="001E7F81" w:rsidRPr="00C307C9" w:rsidRDefault="001E7F81" w:rsidP="001E7F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7C9">
              <w:rPr>
                <w:rFonts w:ascii="Arial" w:hAnsi="Arial" w:cs="Arial"/>
                <w:sz w:val="20"/>
                <w:szCs w:val="20"/>
              </w:rPr>
              <w:t xml:space="preserve">— центральное кондиционирование в связке с приточно-вытяжной вентиляцией (с рекуперацией), системой водоподготовки и «умным домом». Результат внедрения: </w:t>
            </w:r>
          </w:p>
          <w:p w14:paraId="3AF180C4" w14:textId="77777777" w:rsidR="001E7F81" w:rsidRPr="00C307C9" w:rsidRDefault="001E7F81" w:rsidP="001E7F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7C9">
              <w:rPr>
                <w:rFonts w:ascii="Arial" w:hAnsi="Arial" w:cs="Arial"/>
                <w:sz w:val="20"/>
                <w:szCs w:val="20"/>
              </w:rPr>
              <w:t xml:space="preserve">• Эстетика: фасады свободны от внешних блоков, сохраняя авторский облик. </w:t>
            </w:r>
          </w:p>
          <w:p w14:paraId="5DE5B9A4" w14:textId="77777777" w:rsidR="001E7F81" w:rsidRPr="00C307C9" w:rsidRDefault="001E7F81" w:rsidP="001E7F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7C9">
              <w:rPr>
                <w:rFonts w:ascii="Arial" w:hAnsi="Arial" w:cs="Arial"/>
                <w:sz w:val="20"/>
                <w:szCs w:val="20"/>
              </w:rPr>
              <w:t xml:space="preserve">• Здоровье: чистый воздух без уличного шума и смягченная вода. </w:t>
            </w:r>
          </w:p>
          <w:p w14:paraId="5F6D1AD6" w14:textId="618F09CB" w:rsidR="00EF3A77" w:rsidRPr="00C307C9" w:rsidRDefault="001E7F81" w:rsidP="00DB279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07C9">
              <w:rPr>
                <w:rFonts w:ascii="Arial" w:hAnsi="Arial" w:cs="Arial"/>
                <w:sz w:val="20"/>
                <w:szCs w:val="20"/>
              </w:rPr>
              <w:lastRenderedPageBreak/>
              <w:t>• Экономия: рекуперация возвращает до 70% тепла, снижая эксплуатационные расходы.</w:t>
            </w:r>
          </w:p>
          <w:p w14:paraId="170B1935" w14:textId="648863E4" w:rsidR="00EF3A77" w:rsidRPr="00C307C9" w:rsidRDefault="00EF3A77" w:rsidP="00DB279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  <w:tr w:rsidR="007C27C6" w:rsidRPr="009B6C58" w14:paraId="2DB62A09" w14:textId="77777777" w:rsidTr="00EF33E0">
        <w:trPr>
          <w:gridBefore w:val="1"/>
          <w:wBefore w:w="113" w:type="dxa"/>
        </w:trPr>
        <w:tc>
          <w:tcPr>
            <w:tcW w:w="3539" w:type="dxa"/>
          </w:tcPr>
          <w:p w14:paraId="4EE83033" w14:textId="2D16C026" w:rsidR="007C27C6" w:rsidRPr="00C3792B" w:rsidRDefault="00A83D35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D35">
              <w:rPr>
                <w:rFonts w:ascii="Arial" w:hAnsi="Arial" w:cs="Arial"/>
                <w:sz w:val="20"/>
                <w:szCs w:val="20"/>
              </w:rPr>
              <w:lastRenderedPageBreak/>
              <w:t>Описание проекта / технологии (</w:t>
            </w:r>
            <w:r w:rsidRPr="00A83D35">
              <w:rPr>
                <w:rFonts w:ascii="Arial" w:hAnsi="Arial" w:cs="Arial"/>
                <w:sz w:val="18"/>
                <w:szCs w:val="18"/>
              </w:rPr>
              <w:t>для размещения на сайте, не более 600 знаков</w:t>
            </w:r>
            <w:r w:rsidRPr="00A83D3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37" w:type="dxa"/>
            <w:gridSpan w:val="2"/>
          </w:tcPr>
          <w:p w14:paraId="4A48B7F1" w14:textId="62C56F04" w:rsidR="0029641C" w:rsidRDefault="0029641C" w:rsidP="00221F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B40DDD2" w14:textId="0939618D" w:rsidR="0029641C" w:rsidRDefault="0029641C" w:rsidP="00221F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641C">
              <w:rPr>
                <w:rFonts w:ascii="Arial" w:hAnsi="Arial" w:cs="Arial"/>
                <w:sz w:val="20"/>
                <w:szCs w:val="20"/>
              </w:rPr>
              <w:t>ЖК «Симоновский вал» — Private</w:t>
            </w:r>
            <w:r w:rsidRPr="0029641C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29641C">
              <w:rPr>
                <w:rFonts w:ascii="Arial" w:hAnsi="Arial" w:cs="Arial"/>
                <w:sz w:val="20"/>
                <w:szCs w:val="20"/>
              </w:rPr>
              <w:t xml:space="preserve">house класса бизнес+ в центре Москвы, в 3,5 км от Кремля, в шаговой доступности от метро «Дубровка» и рядом с будущим деловым кварталом «Южный порт». В проекте предусмотрены </w:t>
            </w:r>
            <w:r w:rsidR="00BB7AF6">
              <w:rPr>
                <w:rFonts w:ascii="Arial" w:hAnsi="Arial" w:cs="Arial"/>
                <w:sz w:val="20"/>
                <w:szCs w:val="20"/>
              </w:rPr>
              <w:t>три</w:t>
            </w:r>
            <w:r w:rsidRPr="0029641C">
              <w:rPr>
                <w:rFonts w:ascii="Arial" w:hAnsi="Arial" w:cs="Arial"/>
                <w:sz w:val="20"/>
                <w:szCs w:val="20"/>
              </w:rPr>
              <w:t xml:space="preserve"> корпуса высотой 14, 27 и 34 эт</w:t>
            </w:r>
            <w:r w:rsidR="000A3F1B">
              <w:rPr>
                <w:rFonts w:ascii="Arial" w:hAnsi="Arial" w:cs="Arial"/>
                <w:sz w:val="20"/>
                <w:szCs w:val="20"/>
              </w:rPr>
              <w:t>ажей,</w:t>
            </w:r>
            <w:r w:rsidR="00D44283">
              <w:rPr>
                <w:rFonts w:ascii="Arial" w:hAnsi="Arial" w:cs="Arial"/>
                <w:sz w:val="20"/>
                <w:szCs w:val="20"/>
              </w:rPr>
              <w:t xml:space="preserve"> создающие </w:t>
            </w:r>
            <w:r w:rsidR="00D44283" w:rsidRPr="00F532B8">
              <w:rPr>
                <w:rFonts w:ascii="Arial" w:hAnsi="Arial" w:cs="Arial"/>
                <w:sz w:val="20"/>
                <w:szCs w:val="20"/>
              </w:rPr>
              <w:t>уникальный авангардный ансамбль</w:t>
            </w:r>
            <w:r w:rsidRPr="0029641C">
              <w:rPr>
                <w:rFonts w:ascii="Arial" w:hAnsi="Arial" w:cs="Arial"/>
                <w:sz w:val="20"/>
                <w:szCs w:val="20"/>
              </w:rPr>
              <w:t>. В комплексе - 596 квартир и паркинг на 26</w:t>
            </w:r>
            <w:r w:rsidR="00B75A6B">
              <w:rPr>
                <w:rFonts w:ascii="Arial" w:hAnsi="Arial" w:cs="Arial"/>
                <w:sz w:val="20"/>
                <w:szCs w:val="20"/>
              </w:rPr>
              <w:t>0</w:t>
            </w:r>
            <w:r w:rsidRPr="0029641C">
              <w:rPr>
                <w:rFonts w:ascii="Arial" w:hAnsi="Arial" w:cs="Arial"/>
                <w:sz w:val="20"/>
                <w:szCs w:val="20"/>
              </w:rPr>
              <w:t xml:space="preserve"> машиномест. Приватное расположение внутри квартала, эксклюзивные квартиры с террасами, кулуарный ландшафтный двор с водопадом и насыщенная детская и спортивная инфраструктура подчеркивают уникальность комплекса.</w:t>
            </w:r>
          </w:p>
          <w:p w14:paraId="3C8DF9D5" w14:textId="4C296A97" w:rsidR="00F532B8" w:rsidRPr="00C2025D" w:rsidRDefault="00F532B8" w:rsidP="00221FD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92B" w:rsidRPr="009B6C58" w14:paraId="7B6C2A15" w14:textId="77777777" w:rsidTr="00EF33E0">
        <w:trPr>
          <w:gridBefore w:val="1"/>
          <w:wBefore w:w="113" w:type="dxa"/>
        </w:trPr>
        <w:tc>
          <w:tcPr>
            <w:tcW w:w="3539" w:type="dxa"/>
          </w:tcPr>
          <w:p w14:paraId="4A76964C" w14:textId="146827F5" w:rsidR="00C3792B" w:rsidRDefault="00096D80" w:rsidP="00C379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7BB">
              <w:rPr>
                <w:rFonts w:ascii="Arial" w:hAnsi="Arial" w:cs="Arial"/>
                <w:b/>
                <w:sz w:val="18"/>
                <w:szCs w:val="18"/>
              </w:rPr>
              <w:t>П</w:t>
            </w:r>
            <w:r w:rsidR="00D41033" w:rsidRPr="001537BB">
              <w:rPr>
                <w:rFonts w:ascii="Arial" w:hAnsi="Arial" w:cs="Arial"/>
                <w:b/>
                <w:sz w:val="18"/>
                <w:szCs w:val="18"/>
              </w:rPr>
              <w:t>резентация проекта</w:t>
            </w:r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 xml:space="preserve"> в формате .pdf или .ptt.</w:t>
            </w:r>
          </w:p>
        </w:tc>
        <w:tc>
          <w:tcPr>
            <w:tcW w:w="6237" w:type="dxa"/>
            <w:gridSpan w:val="2"/>
          </w:tcPr>
          <w:p w14:paraId="25FBC689" w14:textId="77777777" w:rsidR="00F94749" w:rsidRDefault="00F94749" w:rsidP="005858E9">
            <w:pPr>
              <w:spacing w:after="0" w:line="240" w:lineRule="auto"/>
            </w:pPr>
          </w:p>
          <w:p w14:paraId="46EB8B52" w14:textId="48B1913A" w:rsidR="00F94749" w:rsidRDefault="00902943" w:rsidP="005858E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8" w:history="1">
              <w:r w:rsidR="00934FC5" w:rsidRPr="002D6447">
                <w:rPr>
                  <w:rStyle w:val="a7"/>
                  <w:rFonts w:ascii="Arial" w:hAnsi="Arial" w:cs="Arial"/>
                  <w:b/>
                  <w:bCs/>
                  <w:sz w:val="20"/>
                  <w:szCs w:val="20"/>
                </w:rPr>
                <w:t>https://disk.yandex.ru/i/o8e1_fXvzzyFLg</w:t>
              </w:r>
            </w:hyperlink>
          </w:p>
          <w:p w14:paraId="4270C617" w14:textId="3C849F99" w:rsidR="00934FC5" w:rsidRPr="008B5B89" w:rsidRDefault="00934FC5" w:rsidP="00585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D80" w:rsidRPr="009B6C58" w14:paraId="49BE2B38" w14:textId="77777777" w:rsidTr="00EF33E0">
        <w:trPr>
          <w:gridBefore w:val="1"/>
          <w:wBefore w:w="113" w:type="dxa"/>
        </w:trPr>
        <w:tc>
          <w:tcPr>
            <w:tcW w:w="3539" w:type="dxa"/>
          </w:tcPr>
          <w:p w14:paraId="12D4AC52" w14:textId="4D11212C" w:rsidR="00096D80" w:rsidRDefault="00096D80" w:rsidP="001734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6D80">
              <w:rPr>
                <w:rFonts w:ascii="Arial" w:hAnsi="Arial" w:cs="Arial"/>
                <w:sz w:val="18"/>
                <w:szCs w:val="18"/>
              </w:rPr>
              <w:t>Фотографии, рендеры для дальнейшего размещения на странице</w:t>
            </w:r>
          </w:p>
        </w:tc>
        <w:tc>
          <w:tcPr>
            <w:tcW w:w="6237" w:type="dxa"/>
            <w:gridSpan w:val="2"/>
          </w:tcPr>
          <w:p w14:paraId="11FC43FA" w14:textId="77777777" w:rsidR="006C01AD" w:rsidRDefault="00096D80" w:rsidP="00C2544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Для фото: н</w:t>
            </w:r>
            <w:r w:rsidRPr="00C3792B">
              <w:rPr>
                <w:rFonts w:ascii="Arial" w:hAnsi="Arial" w:cs="Arial"/>
                <w:color w:val="FF0000"/>
                <w:sz w:val="20"/>
                <w:szCs w:val="20"/>
              </w:rPr>
              <w:t>е более 3 штук, не более 3 Мб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, приложить отдельным файлом</w:t>
            </w:r>
          </w:p>
          <w:p w14:paraId="30AC5893" w14:textId="77777777" w:rsidR="007861DC" w:rsidRDefault="007861DC" w:rsidP="00C2544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71010720" w14:textId="46F9B83B" w:rsidR="00FD2776" w:rsidRDefault="00FD2776" w:rsidP="00C25448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hyperlink r:id="rId9" w:history="1">
              <w:r w:rsidRPr="007A473D">
                <w:rPr>
                  <w:rStyle w:val="a7"/>
                  <w:rFonts w:ascii="Arial" w:hAnsi="Arial" w:cs="Arial"/>
                  <w:b/>
                  <w:bCs/>
                  <w:sz w:val="20"/>
                  <w:szCs w:val="20"/>
                </w:rPr>
                <w:t>https://disk.yandex.ru/d/qJt-LG2byeBo8g</w:t>
              </w:r>
            </w:hyperlink>
          </w:p>
          <w:p w14:paraId="7D2DA9E1" w14:textId="3124EF67" w:rsidR="007861DC" w:rsidRPr="00F94749" w:rsidRDefault="00F94749" w:rsidP="00C25448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F9474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14:paraId="03E38050" w14:textId="47F0D524" w:rsidR="007861DC" w:rsidRPr="006C01AD" w:rsidRDefault="007861DC" w:rsidP="00C2544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E532C" w:rsidRPr="009B6C58" w14:paraId="280C4705" w14:textId="77777777" w:rsidTr="00EF33E0">
        <w:trPr>
          <w:gridBefore w:val="1"/>
          <w:wBefore w:w="113" w:type="dxa"/>
        </w:trPr>
        <w:tc>
          <w:tcPr>
            <w:tcW w:w="3539" w:type="dxa"/>
          </w:tcPr>
          <w:p w14:paraId="74FAAC45" w14:textId="4BCF99C1" w:rsidR="007E532C" w:rsidRPr="009B6C58" w:rsidRDefault="0017344B" w:rsidP="001734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Сайт </w:t>
            </w:r>
          </w:p>
        </w:tc>
        <w:tc>
          <w:tcPr>
            <w:tcW w:w="6237" w:type="dxa"/>
            <w:gridSpan w:val="2"/>
          </w:tcPr>
          <w:p w14:paraId="4FAFD85D" w14:textId="3DC2269E" w:rsidR="007E532C" w:rsidRPr="009B6C58" w:rsidRDefault="00902943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6C01AD" w:rsidRPr="00F54193">
                <w:rPr>
                  <w:rStyle w:val="a7"/>
                  <w:rFonts w:ascii="Arial" w:hAnsi="Arial" w:cs="Arial"/>
                  <w:sz w:val="20"/>
                  <w:szCs w:val="20"/>
                </w:rPr>
                <w:t>https://fsk.ru/simonovskij-val</w:t>
              </w:r>
            </w:hyperlink>
            <w:r w:rsidR="006C01A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E532C" w:rsidRPr="009B6C58" w14:paraId="36061266" w14:textId="77777777" w:rsidTr="00EF33E0">
        <w:trPr>
          <w:gridBefore w:val="1"/>
          <w:wBefore w:w="113" w:type="dxa"/>
        </w:trPr>
        <w:tc>
          <w:tcPr>
            <w:tcW w:w="3539" w:type="dxa"/>
          </w:tcPr>
          <w:p w14:paraId="7A0D5F7B" w14:textId="18E1FE32" w:rsidR="007E532C" w:rsidRPr="009B6C58" w:rsidRDefault="0020179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</w:t>
            </w:r>
            <w:r w:rsidR="007E532C" w:rsidRPr="009B6C58">
              <w:rPr>
                <w:rFonts w:ascii="Arial" w:hAnsi="Arial" w:cs="Arial"/>
                <w:sz w:val="20"/>
                <w:szCs w:val="20"/>
              </w:rPr>
              <w:t xml:space="preserve"> контактного лица</w:t>
            </w:r>
          </w:p>
        </w:tc>
        <w:tc>
          <w:tcPr>
            <w:tcW w:w="6237" w:type="dxa"/>
            <w:gridSpan w:val="2"/>
          </w:tcPr>
          <w:p w14:paraId="6E14FBA0" w14:textId="569B7729" w:rsidR="007E532C" w:rsidRPr="009B6C58" w:rsidRDefault="006C01AD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Волкова Катерина</w:t>
            </w:r>
          </w:p>
        </w:tc>
      </w:tr>
      <w:tr w:rsidR="007E532C" w:rsidRPr="009B6C58" w14:paraId="31E03616" w14:textId="77777777" w:rsidTr="00EF33E0">
        <w:trPr>
          <w:gridBefore w:val="1"/>
          <w:wBefore w:w="113" w:type="dxa"/>
        </w:trPr>
        <w:tc>
          <w:tcPr>
            <w:tcW w:w="3539" w:type="dxa"/>
          </w:tcPr>
          <w:p w14:paraId="21FCB4D7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Должность контактного лица</w:t>
            </w:r>
          </w:p>
        </w:tc>
        <w:tc>
          <w:tcPr>
            <w:tcW w:w="6237" w:type="dxa"/>
            <w:gridSpan w:val="2"/>
          </w:tcPr>
          <w:p w14:paraId="76B25127" w14:textId="6648D7B4" w:rsidR="007E532C" w:rsidRPr="006C01AD" w:rsidRDefault="006C01AD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</w:t>
            </w:r>
            <w:r>
              <w:rPr>
                <w:rFonts w:ascii="Arial" w:hAnsi="Arial" w:cs="Arial"/>
                <w:sz w:val="20"/>
                <w:szCs w:val="20"/>
              </w:rPr>
              <w:t>-специалист</w:t>
            </w:r>
          </w:p>
        </w:tc>
      </w:tr>
      <w:tr w:rsidR="007E532C" w:rsidRPr="009B6C58" w14:paraId="74844EFB" w14:textId="77777777" w:rsidTr="00EF33E0">
        <w:trPr>
          <w:gridBefore w:val="1"/>
          <w:wBefore w:w="113" w:type="dxa"/>
        </w:trPr>
        <w:tc>
          <w:tcPr>
            <w:tcW w:w="3539" w:type="dxa"/>
          </w:tcPr>
          <w:p w14:paraId="0187B9A5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Тел. контактного лица</w:t>
            </w:r>
          </w:p>
        </w:tc>
        <w:tc>
          <w:tcPr>
            <w:tcW w:w="6237" w:type="dxa"/>
            <w:gridSpan w:val="2"/>
          </w:tcPr>
          <w:p w14:paraId="4EE9A5A3" w14:textId="68E9C178" w:rsidR="007E532C" w:rsidRPr="009B6C58" w:rsidRDefault="006C01AD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+7(915) 309-36-54</w:t>
            </w:r>
          </w:p>
        </w:tc>
      </w:tr>
      <w:tr w:rsidR="007E532C" w:rsidRPr="009B6C58" w14:paraId="1D674B11" w14:textId="77777777" w:rsidTr="00EF33E0">
        <w:trPr>
          <w:gridBefore w:val="1"/>
          <w:wBefore w:w="113" w:type="dxa"/>
        </w:trPr>
        <w:tc>
          <w:tcPr>
            <w:tcW w:w="3539" w:type="dxa"/>
          </w:tcPr>
          <w:p w14:paraId="12D6E6A7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6C58">
              <w:rPr>
                <w:rFonts w:ascii="Arial" w:hAnsi="Arial" w:cs="Arial"/>
                <w:sz w:val="20"/>
                <w:szCs w:val="20"/>
                <w:lang w:val="en-US"/>
              </w:rPr>
              <w:t xml:space="preserve">E-mail </w:t>
            </w:r>
            <w:r w:rsidRPr="009B6C58">
              <w:rPr>
                <w:rFonts w:ascii="Arial" w:hAnsi="Arial" w:cs="Arial"/>
                <w:sz w:val="20"/>
                <w:szCs w:val="20"/>
              </w:rPr>
              <w:t>контактного лица</w:t>
            </w:r>
          </w:p>
        </w:tc>
        <w:tc>
          <w:tcPr>
            <w:tcW w:w="6237" w:type="dxa"/>
            <w:gridSpan w:val="2"/>
          </w:tcPr>
          <w:p w14:paraId="595B44B2" w14:textId="4B8E5946" w:rsidR="007E532C" w:rsidRPr="006C01AD" w:rsidRDefault="00902943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6C01AD" w:rsidRPr="00F54193">
                <w:rPr>
                  <w:rStyle w:val="a7"/>
                  <w:rFonts w:ascii="Arial" w:hAnsi="Arial" w:cs="Arial"/>
                  <w:sz w:val="20"/>
                  <w:szCs w:val="20"/>
                  <w:lang w:val="en-US"/>
                </w:rPr>
                <w:t>VolkovaEG@fsk.ru</w:t>
              </w:r>
            </w:hyperlink>
            <w:r w:rsidR="006C01A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F33E0" w:rsidRPr="00EF33E0" w14:paraId="7D8190AC" w14:textId="77777777" w:rsidTr="00EF33E0">
        <w:trPr>
          <w:gridAfter w:val="1"/>
          <w:wAfter w:w="113" w:type="dxa"/>
        </w:trPr>
        <w:tc>
          <w:tcPr>
            <w:tcW w:w="9776" w:type="dxa"/>
            <w:gridSpan w:val="3"/>
          </w:tcPr>
          <w:p w14:paraId="40FB232F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Выберите номинацию (не более 3-х)</w:t>
            </w:r>
          </w:p>
        </w:tc>
      </w:tr>
      <w:tr w:rsidR="00EF33E0" w:rsidRPr="00EF33E0" w14:paraId="5907AE00" w14:textId="77777777" w:rsidTr="00EF33E0">
        <w:trPr>
          <w:gridAfter w:val="1"/>
          <w:wAfter w:w="113" w:type="dxa"/>
        </w:trPr>
        <w:tc>
          <w:tcPr>
            <w:tcW w:w="9776" w:type="dxa"/>
            <w:gridSpan w:val="3"/>
            <w:shd w:val="clear" w:color="auto" w:fill="DEEAF6" w:themeFill="accent1" w:themeFillTint="33"/>
          </w:tcPr>
          <w:p w14:paraId="6E980513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НОМИНАЦИИ</w:t>
            </w:r>
          </w:p>
        </w:tc>
      </w:tr>
      <w:tr w:rsidR="00EF33E0" w:rsidRPr="00EF33E0" w14:paraId="3CE46D42" w14:textId="77777777" w:rsidTr="00EF33E0">
        <w:trPr>
          <w:gridAfter w:val="1"/>
          <w:wAfter w:w="113" w:type="dxa"/>
        </w:trPr>
        <w:tc>
          <w:tcPr>
            <w:tcW w:w="9776" w:type="dxa"/>
            <w:gridSpan w:val="3"/>
            <w:shd w:val="clear" w:color="auto" w:fill="FFFFFF" w:themeFill="background1"/>
            <w:vAlign w:val="center"/>
          </w:tcPr>
          <w:p w14:paraId="16AB18D5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299C72F6" wp14:editId="22ABFD6C">
                      <wp:extent cx="196458" cy="196458"/>
                      <wp:effectExtent l="0" t="0" r="13335" b="13335"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>
                                  <a:alpha val="90000"/>
                                </a:srgbClr>
                              </a:solidFill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9052D5" id="Прямоугольник 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" fillcolor="red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Номинация «ЛУЧШАЯ ЖИЛАЯ НЕДВИЖИМОСТЬ»</w:t>
            </w:r>
          </w:p>
        </w:tc>
      </w:tr>
      <w:tr w:rsidR="00EF33E0" w:rsidRPr="00EF33E0" w14:paraId="19DF1B22" w14:textId="77777777" w:rsidTr="00EF33E0">
        <w:trPr>
          <w:gridAfter w:val="1"/>
          <w:wAfter w:w="113" w:type="dxa"/>
          <w:trHeight w:val="393"/>
        </w:trPr>
        <w:tc>
          <w:tcPr>
            <w:tcW w:w="9776" w:type="dxa"/>
            <w:gridSpan w:val="3"/>
            <w:vAlign w:val="center"/>
          </w:tcPr>
          <w:p w14:paraId="22405A90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17A9BBCA" wp14:editId="6595FD23">
                      <wp:extent cx="196458" cy="196458"/>
                      <wp:effectExtent l="0" t="0" r="13335" b="13335"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212620" id="Прямоугольник 4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PYGTcAwCAABf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Номинация «ЛУЧШАЯ КОММЕРЧЕСКАЯ НЕДВИЖИМОСТЬ»</w:t>
            </w:r>
          </w:p>
        </w:tc>
      </w:tr>
      <w:tr w:rsidR="00EF33E0" w:rsidRPr="00EF33E0" w14:paraId="1FD356C7" w14:textId="77777777" w:rsidTr="00EF33E0">
        <w:trPr>
          <w:gridAfter w:val="1"/>
          <w:wAfter w:w="113" w:type="dxa"/>
          <w:trHeight w:val="393"/>
        </w:trPr>
        <w:tc>
          <w:tcPr>
            <w:tcW w:w="9776" w:type="dxa"/>
            <w:gridSpan w:val="3"/>
            <w:vAlign w:val="center"/>
          </w:tcPr>
          <w:p w14:paraId="1F20B282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461D0FDD" wp14:editId="63F67D8E">
                      <wp:extent cx="196458" cy="196458"/>
                      <wp:effectExtent l="0" t="0" r="13335" b="13335"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3DE9617" id="Прямоугольник 5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HorhLwwCAABf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Номинация «ЛУЧШАЯ ГОСТИНИЧНАЯ И КУРОРТНО-РЕКРЕАЦИОННАЯ НЕДВИЖИМОСТЬ»</w:t>
            </w:r>
          </w:p>
          <w:p w14:paraId="446CDFD2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гостиницы, апарт-отели, базы отдыха, глэмпинги, spa-центры, санатории, курорты, бассейны, стадионы, фитнес-центры</w:t>
            </w:r>
          </w:p>
        </w:tc>
      </w:tr>
      <w:tr w:rsidR="00EF33E0" w:rsidRPr="00EF33E0" w14:paraId="7B47DA60" w14:textId="77777777" w:rsidTr="00EF33E0">
        <w:trPr>
          <w:gridAfter w:val="1"/>
          <w:wAfter w:w="113" w:type="dxa"/>
          <w:trHeight w:val="393"/>
        </w:trPr>
        <w:tc>
          <w:tcPr>
            <w:tcW w:w="9776" w:type="dxa"/>
            <w:gridSpan w:val="3"/>
            <w:vAlign w:val="center"/>
          </w:tcPr>
          <w:p w14:paraId="09B4E1D2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023B9C7D" wp14:editId="43EF0A1A">
                      <wp:extent cx="196458" cy="196458"/>
                      <wp:effectExtent l="0" t="0" r="13335" b="13335"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>
                                  <a:alpha val="90000"/>
                                </a:srgbClr>
                              </a:solidFill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7F7DCD4" id="Прямоугольник 6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" fillcolor="red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bookmarkStart w:id="2" w:name="_Hlk234418921"/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Номинация «ЛУЧШАЯ АРХИТЕКТУРА»</w:t>
            </w:r>
            <w:bookmarkEnd w:id="2"/>
          </w:p>
        </w:tc>
      </w:tr>
      <w:tr w:rsidR="00EF33E0" w:rsidRPr="00EF33E0" w14:paraId="7CC3803C" w14:textId="77777777" w:rsidTr="00EF33E0">
        <w:trPr>
          <w:gridAfter w:val="1"/>
          <w:wAfter w:w="113" w:type="dxa"/>
          <w:trHeight w:val="393"/>
        </w:trPr>
        <w:tc>
          <w:tcPr>
            <w:tcW w:w="9776" w:type="dxa"/>
            <w:gridSpan w:val="3"/>
            <w:vAlign w:val="center"/>
          </w:tcPr>
          <w:p w14:paraId="0E9191B5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4463651C" wp14:editId="342AAF9A">
                      <wp:extent cx="196458" cy="196458"/>
                      <wp:effectExtent l="0" t="0" r="13335" b="13335"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B3E53B" id="Прямоугольник 7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Номинация «ЛУЧШЕЕ БЛАГОУСТРОЙСТВО ОБЩЕСТВЕННЫХ ПРОСТРАНСТВ»</w:t>
            </w:r>
          </w:p>
          <w:p w14:paraId="018F97E9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(в этой номинации могут принять участие реализованные инновационные проекты дизайна общественной среды, ландшафтного дизайна, реализованные инновационные проекты ландшафтной архитектуры, городского благоустройства)</w:t>
            </w:r>
          </w:p>
        </w:tc>
      </w:tr>
      <w:tr w:rsidR="00EF33E0" w:rsidRPr="00EF33E0" w14:paraId="00FCE072" w14:textId="77777777" w:rsidTr="00EF33E0">
        <w:trPr>
          <w:gridAfter w:val="1"/>
          <w:wAfter w:w="113" w:type="dxa"/>
          <w:trHeight w:val="393"/>
        </w:trPr>
        <w:tc>
          <w:tcPr>
            <w:tcW w:w="9776" w:type="dxa"/>
            <w:gridSpan w:val="3"/>
            <w:vAlign w:val="center"/>
          </w:tcPr>
          <w:p w14:paraId="731B7FA5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649F64E9" wp14:editId="51EF20CD">
                      <wp:extent cx="196458" cy="196458"/>
                      <wp:effectExtent l="0" t="0" r="13335" b="13335"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0E849B" id="Прямоугольник 9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CPNbHwwCAABf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Номинация «ЛУЧШИЕ МАТЕРИАЛЫ И ТЕХНОЛОГИИ СТРОИТЕЛЬСТВА»</w:t>
            </w:r>
          </w:p>
        </w:tc>
      </w:tr>
      <w:tr w:rsidR="00EF33E0" w:rsidRPr="00EF33E0" w14:paraId="68C5B3A2" w14:textId="77777777" w:rsidTr="00EF33E0">
        <w:trPr>
          <w:gridAfter w:val="1"/>
          <w:wAfter w:w="113" w:type="dxa"/>
          <w:trHeight w:val="393"/>
        </w:trPr>
        <w:tc>
          <w:tcPr>
            <w:tcW w:w="9776" w:type="dxa"/>
            <w:gridSpan w:val="3"/>
            <w:vAlign w:val="center"/>
          </w:tcPr>
          <w:p w14:paraId="003B2081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5DCA305D" wp14:editId="30AE3C19">
                      <wp:extent cx="196458" cy="196458"/>
                      <wp:effectExtent l="0" t="0" r="13335" b="13335"/>
                      <wp:docPr id="38" name="Прямоугольни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D5B4B9" id="Прямоугольник 3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Номинация «ЛУЧШИЕ </w:t>
            </w:r>
            <w:r w:rsidRPr="00EF33E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IT</w:t>
            </w: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-ИННОВАЦИИ В НЕДВИЖИМОСТИ» </w:t>
            </w:r>
          </w:p>
          <w:p w14:paraId="775A92FC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(в этой номинации могут принять участие внедренное инновационное программное обеспечение для рынка недвижимости. Нужно указать объекты недвижимости, где внедрены программы, или проекты недвижимости, которые разрабатывались с применением данного ПО)</w:t>
            </w:r>
          </w:p>
        </w:tc>
      </w:tr>
      <w:tr w:rsidR="00EF33E0" w:rsidRPr="00EF33E0" w14:paraId="19CB020C" w14:textId="77777777" w:rsidTr="00EF33E0">
        <w:trPr>
          <w:gridAfter w:val="1"/>
          <w:wAfter w:w="113" w:type="dxa"/>
          <w:trHeight w:val="393"/>
        </w:trPr>
        <w:tc>
          <w:tcPr>
            <w:tcW w:w="9776" w:type="dxa"/>
            <w:gridSpan w:val="3"/>
            <w:vAlign w:val="center"/>
          </w:tcPr>
          <w:p w14:paraId="03893961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 wp14:anchorId="27445C88" wp14:editId="049E91E5">
                      <wp:extent cx="196458" cy="196458"/>
                      <wp:effectExtent l="0" t="0" r="13335" b="13335"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E8A5EB" id="Прямоугольник 10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RFMcbwwCAABh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Номинация «ЛУЧШИЕ ИННОВАЦИИ В РАБОТЕ УПРАВЛЯЮЩИХ КОМПАНИЙ» </w:t>
            </w:r>
          </w:p>
          <w:p w14:paraId="426AE474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(в этой номинации могут принять участие инновационное программное обеспечение для управления зданиями, которое могут подать на конкурс управляющие компании и/или разработчики. Нужно указать объекты, где внедрены программы)</w:t>
            </w:r>
          </w:p>
        </w:tc>
      </w:tr>
      <w:tr w:rsidR="00EF33E0" w:rsidRPr="00EF33E0" w14:paraId="168DDCFC" w14:textId="77777777" w:rsidTr="00EF33E0">
        <w:trPr>
          <w:gridAfter w:val="1"/>
          <w:wAfter w:w="113" w:type="dxa"/>
        </w:trPr>
        <w:tc>
          <w:tcPr>
            <w:tcW w:w="9776" w:type="dxa"/>
            <w:gridSpan w:val="3"/>
          </w:tcPr>
          <w:p w14:paraId="060F5DCB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  <w:t>Выберите тип участия</w:t>
            </w:r>
          </w:p>
        </w:tc>
      </w:tr>
      <w:tr w:rsidR="00EF33E0" w:rsidRPr="00EF33E0" w14:paraId="48A34E4C" w14:textId="77777777" w:rsidTr="00EF33E0">
        <w:trPr>
          <w:gridAfter w:val="1"/>
          <w:wAfter w:w="113" w:type="dxa"/>
        </w:trPr>
        <w:tc>
          <w:tcPr>
            <w:tcW w:w="9776" w:type="dxa"/>
            <w:gridSpan w:val="3"/>
          </w:tcPr>
          <w:p w14:paraId="5B6377C7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524FB26A" wp14:editId="567C7D80">
                      <wp:extent cx="196458" cy="196458"/>
                      <wp:effectExtent l="0" t="0" r="13335" b="13335"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4669F4" id="Прямоугольник 1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/T9JdAwCAABh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компаний – членов РГУД без задолженностей по взносам (укажите компанию) – 10 000 руб.</w:t>
            </w:r>
          </w:p>
          <w:p w14:paraId="11F6EB08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00E76E0C" wp14:editId="49756DF8">
                      <wp:extent cx="196458" cy="196458"/>
                      <wp:effectExtent l="0" t="0" r="13335" b="13335"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>
                                  <a:alpha val="90000"/>
                                </a:srgbClr>
                              </a:solidFill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4BD53F1" id="Прямоугольник 19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" fillcolor="red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компаний – не членов РГУД регистрационный взнос 30 000 рублей</w:t>
            </w:r>
          </w:p>
        </w:tc>
      </w:tr>
      <w:tr w:rsidR="00EF33E0" w:rsidRPr="00EF33E0" w14:paraId="591899CF" w14:textId="77777777" w:rsidTr="00EF33E0">
        <w:trPr>
          <w:gridAfter w:val="1"/>
          <w:wAfter w:w="113" w:type="dxa"/>
        </w:trPr>
        <w:tc>
          <w:tcPr>
            <w:tcW w:w="9776" w:type="dxa"/>
            <w:gridSpan w:val="3"/>
            <w:shd w:val="clear" w:color="auto" w:fill="DEEAF6" w:themeFill="accent1" w:themeFillTint="33"/>
          </w:tcPr>
          <w:p w14:paraId="3BFFA2E2" w14:textId="77777777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РЕКВИЗИТЫ ДЛЯ ВЫСТАВЛЕНИЯ ДОГОВОРА-СЧЕТА</w:t>
            </w:r>
          </w:p>
        </w:tc>
      </w:tr>
      <w:tr w:rsidR="00EF33E0" w:rsidRPr="00EF33E0" w14:paraId="408E7E9E" w14:textId="77777777" w:rsidTr="00EF33E0">
        <w:trPr>
          <w:gridAfter w:val="1"/>
          <w:wAfter w:w="113" w:type="dxa"/>
          <w:trHeight w:val="2157"/>
        </w:trPr>
        <w:tc>
          <w:tcPr>
            <w:tcW w:w="9776" w:type="dxa"/>
            <w:gridSpan w:val="3"/>
          </w:tcPr>
          <w:p w14:paraId="1FD16EA5" w14:textId="163489C0" w:rsidR="00EF33E0" w:rsidRPr="00EF33E0" w:rsidRDefault="00EF33E0" w:rsidP="00EF33E0">
            <w:pPr>
              <w:spacing w:before="120" w:after="0" w:line="240" w:lineRule="auto"/>
              <w:ind w:right="-15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Были направлены ранее в оргкомитет</w:t>
            </w:r>
            <w:r w:rsidR="0090294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получен счет, оплата будет произведена в ближайшие дни</w:t>
            </w:r>
            <w:r w:rsidRPr="00EF33E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</w:tbl>
    <w:p w14:paraId="359C4299" w14:textId="77777777" w:rsidR="00EF33E0" w:rsidRPr="00EF33E0" w:rsidRDefault="00EF33E0" w:rsidP="00EF33E0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46B3C132" w14:textId="62BDA577" w:rsidR="00EF33E0" w:rsidRPr="00EF33E0" w:rsidRDefault="00EF33E0" w:rsidP="00EF33E0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EF33E0">
        <w:rPr>
          <w:rFonts w:ascii="Arial" w:eastAsia="Times New Roman" w:hAnsi="Arial" w:cs="Arial"/>
          <w:sz w:val="20"/>
          <w:szCs w:val="20"/>
          <w:lang w:eastAsia="ru-RU"/>
        </w:rPr>
        <w:t xml:space="preserve">Дата заполнения заявки:  </w:t>
      </w:r>
      <w:r w:rsidR="00D45508">
        <w:rPr>
          <w:rFonts w:ascii="Arial" w:eastAsia="Times New Roman" w:hAnsi="Arial" w:cs="Arial"/>
          <w:sz w:val="20"/>
          <w:szCs w:val="20"/>
          <w:lang w:eastAsia="ru-RU"/>
        </w:rPr>
        <w:t>17</w:t>
      </w:r>
      <w:r w:rsidRPr="00EF33E0">
        <w:rPr>
          <w:rFonts w:ascii="Arial" w:eastAsia="Times New Roman" w:hAnsi="Arial" w:cs="Arial"/>
          <w:sz w:val="20"/>
          <w:szCs w:val="20"/>
          <w:lang w:eastAsia="ru-RU"/>
        </w:rPr>
        <w:t>.07.2026</w:t>
      </w:r>
    </w:p>
    <w:p w14:paraId="79077E4B" w14:textId="77777777" w:rsidR="00EF33E0" w:rsidRPr="00EF33E0" w:rsidRDefault="00EF33E0" w:rsidP="00EF33E0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F84E900" w14:textId="77777777" w:rsidR="00EF33E0" w:rsidRPr="00EF33E0" w:rsidRDefault="00EF33E0" w:rsidP="00EF33E0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8EB7241" w14:textId="77777777" w:rsidR="00EF33E0" w:rsidRPr="00EF33E0" w:rsidRDefault="00EF33E0" w:rsidP="00EF33E0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EF33E0">
        <w:rPr>
          <w:rFonts w:ascii="Arial" w:eastAsia="Times New Roman" w:hAnsi="Arial" w:cs="Arial"/>
          <w:sz w:val="20"/>
          <w:szCs w:val="20"/>
          <w:lang w:eastAsia="ru-RU"/>
        </w:rPr>
        <w:t xml:space="preserve">Заявку, фото и описание необходимо загрузить на платформу Конкурсы рф </w:t>
      </w:r>
      <w:hyperlink r:id="rId12" w:history="1">
        <w:r w:rsidRPr="00EF33E0">
          <w:rPr>
            <w:rStyle w:val="a7"/>
            <w:rFonts w:ascii="Arial" w:eastAsia="Times New Roman" w:hAnsi="Arial" w:cs="Arial"/>
            <w:sz w:val="20"/>
            <w:szCs w:val="20"/>
            <w:lang w:eastAsia="ru-RU"/>
          </w:rPr>
          <w:t>https://конкурсы.рф/contests/wynm5r</w:t>
        </w:r>
      </w:hyperlink>
    </w:p>
    <w:p w14:paraId="1B8AE582" w14:textId="77777777" w:rsidR="00EF33E0" w:rsidRPr="00EF33E0" w:rsidRDefault="00EF33E0" w:rsidP="00EF33E0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A93610D" w14:textId="77777777" w:rsidR="00EF33E0" w:rsidRPr="00EF33E0" w:rsidRDefault="00EF33E0" w:rsidP="00EF33E0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EF33E0">
        <w:rPr>
          <w:rFonts w:ascii="Arial" w:eastAsia="Times New Roman" w:hAnsi="Arial" w:cs="Arial"/>
          <w:sz w:val="20"/>
          <w:szCs w:val="20"/>
          <w:lang w:eastAsia="ru-RU"/>
        </w:rPr>
        <w:t>Если есть вопросы, посмотрите стандартные вопросы на сайте конкурса</w:t>
      </w:r>
    </w:p>
    <w:p w14:paraId="42FF0BBC" w14:textId="77777777" w:rsidR="00EF33E0" w:rsidRPr="00EF33E0" w:rsidRDefault="00902943" w:rsidP="00EF33E0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hyperlink r:id="rId13" w:history="1">
        <w:r w:rsidR="00EF33E0" w:rsidRPr="00EF33E0">
          <w:rPr>
            <w:rStyle w:val="a7"/>
            <w:rFonts w:ascii="Arial" w:eastAsia="Times New Roman" w:hAnsi="Arial" w:cs="Arial"/>
            <w:sz w:val="20"/>
            <w:szCs w:val="20"/>
            <w:lang w:eastAsia="ru-RU"/>
          </w:rPr>
          <w:t>https://goodin.rgud.ru/</w:t>
        </w:r>
      </w:hyperlink>
    </w:p>
    <w:p w14:paraId="4D72073C" w14:textId="77777777" w:rsidR="00EF33E0" w:rsidRPr="00EF33E0" w:rsidRDefault="00EF33E0" w:rsidP="00EF33E0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EF33E0">
        <w:rPr>
          <w:rFonts w:ascii="Arial" w:eastAsia="Times New Roman" w:hAnsi="Arial" w:cs="Arial"/>
          <w:sz w:val="20"/>
          <w:szCs w:val="20"/>
          <w:lang w:eastAsia="ru-RU"/>
        </w:rPr>
        <w:t xml:space="preserve">или напишите по эл. почте </w:t>
      </w:r>
      <w:hyperlink r:id="rId14" w:history="1">
        <w:r w:rsidRPr="00EF33E0">
          <w:rPr>
            <w:rStyle w:val="a7"/>
            <w:rFonts w:ascii="Arial" w:eastAsia="Times New Roman" w:hAnsi="Arial" w:cs="Arial"/>
            <w:sz w:val="20"/>
            <w:szCs w:val="20"/>
            <w:lang w:val="en-US" w:eastAsia="ru-RU"/>
          </w:rPr>
          <w:t>project</w:t>
        </w:r>
        <w:r w:rsidRPr="00EF33E0">
          <w:rPr>
            <w:rStyle w:val="a7"/>
            <w:rFonts w:ascii="Arial" w:eastAsia="Times New Roman" w:hAnsi="Arial" w:cs="Arial"/>
            <w:sz w:val="20"/>
            <w:szCs w:val="20"/>
            <w:lang w:eastAsia="ru-RU"/>
          </w:rPr>
          <w:t>@</w:t>
        </w:r>
        <w:r w:rsidRPr="00EF33E0">
          <w:rPr>
            <w:rStyle w:val="a7"/>
            <w:rFonts w:ascii="Arial" w:eastAsia="Times New Roman" w:hAnsi="Arial" w:cs="Arial"/>
            <w:sz w:val="20"/>
            <w:szCs w:val="20"/>
            <w:lang w:val="en-US" w:eastAsia="ru-RU"/>
          </w:rPr>
          <w:t>rgud</w:t>
        </w:r>
        <w:r w:rsidRPr="00EF33E0">
          <w:rPr>
            <w:rStyle w:val="a7"/>
            <w:rFonts w:ascii="Arial" w:eastAsia="Times New Roman" w:hAnsi="Arial" w:cs="Arial"/>
            <w:sz w:val="20"/>
            <w:szCs w:val="20"/>
            <w:lang w:eastAsia="ru-RU"/>
          </w:rPr>
          <w:t>.</w:t>
        </w:r>
        <w:r w:rsidRPr="00EF33E0">
          <w:rPr>
            <w:rStyle w:val="a7"/>
            <w:rFonts w:ascii="Arial" w:eastAsia="Times New Roman" w:hAnsi="Arial" w:cs="Arial"/>
            <w:sz w:val="20"/>
            <w:szCs w:val="20"/>
            <w:lang w:val="en-US" w:eastAsia="ru-RU"/>
          </w:rPr>
          <w:t>ru</w:t>
        </w:r>
      </w:hyperlink>
    </w:p>
    <w:p w14:paraId="2A8C5DC4" w14:textId="77777777" w:rsidR="00EF33E0" w:rsidRPr="00EF33E0" w:rsidRDefault="00EF33E0" w:rsidP="00EF33E0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5F6014A" w14:textId="77777777" w:rsidR="00EF33E0" w:rsidRPr="00EF33E0" w:rsidRDefault="00EF33E0" w:rsidP="00EF33E0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6B35F09" w14:textId="77777777" w:rsidR="00264C2C" w:rsidRPr="009B6C58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sectPr w:rsidR="00264C2C" w:rsidRPr="009B6C58" w:rsidSect="00492423">
      <w:headerReference w:type="default" r:id="rId15"/>
      <w:footerReference w:type="default" r:id="rId16"/>
      <w:pgSz w:w="11906" w:h="16838"/>
      <w:pgMar w:top="2410" w:right="850" w:bottom="993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C144D" w14:textId="77777777" w:rsidR="009E36AD" w:rsidRDefault="009E36AD" w:rsidP="00DC4CCB">
      <w:pPr>
        <w:spacing w:after="0" w:line="240" w:lineRule="auto"/>
      </w:pPr>
      <w:r>
        <w:separator/>
      </w:r>
    </w:p>
  </w:endnote>
  <w:endnote w:type="continuationSeparator" w:id="0">
    <w:p w14:paraId="73D52BF7" w14:textId="77777777" w:rsidR="009E36AD" w:rsidRDefault="009E36AD" w:rsidP="00DC4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0D3E2" w14:textId="74B3B45A" w:rsidR="00DC4CCB" w:rsidRPr="005874B6" w:rsidRDefault="00DC4CCB" w:rsidP="005874B6">
    <w:pPr>
      <w:pStyle w:val="a5"/>
      <w:ind w:hanging="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A4436" w14:textId="77777777" w:rsidR="009E36AD" w:rsidRDefault="009E36AD" w:rsidP="00DC4CCB">
      <w:pPr>
        <w:spacing w:after="0" w:line="240" w:lineRule="auto"/>
      </w:pPr>
      <w:r>
        <w:separator/>
      </w:r>
    </w:p>
  </w:footnote>
  <w:footnote w:type="continuationSeparator" w:id="0">
    <w:p w14:paraId="4547A656" w14:textId="77777777" w:rsidR="009E36AD" w:rsidRDefault="009E36AD" w:rsidP="00DC4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E4FE6" w14:textId="239FA90B" w:rsidR="00C846FC" w:rsidRDefault="00492423" w:rsidP="00A07516">
    <w:pPr>
      <w:jc w:val="center"/>
    </w:pPr>
    <w:r>
      <w:t xml:space="preserve"> </w:t>
    </w:r>
    <w:r>
      <w:rPr>
        <w:noProof/>
        <w:lang w:eastAsia="ru-RU"/>
      </w:rPr>
      <w:drawing>
        <wp:inline distT="0" distB="0" distL="0" distR="0" wp14:anchorId="7DFED7F9" wp14:editId="30C57ED6">
          <wp:extent cx="1012123" cy="629107"/>
          <wp:effectExtent l="0" t="0" r="0" b="0"/>
          <wp:docPr id="11" name="Рисунок 11" descr="C:\Users\Катя\Desktop\ГУД\Общие документы\логотип-new\RGUD 2509x155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Катя\Desktop\ГУД\Общие документы\логотип-new\RGUD 2509x155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597" cy="630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  <w:lang w:eastAsia="ru-RU"/>
      </w:rPr>
      <w:drawing>
        <wp:inline distT="0" distB="0" distL="0" distR="0" wp14:anchorId="015F3783" wp14:editId="3CE140A2">
          <wp:extent cx="1697126" cy="424282"/>
          <wp:effectExtent l="0" t="0" r="0" b="0"/>
          <wp:docPr id="12" name="Рисунок 12" descr="C:\Users\Катя\Desktop\ГУД\1Мероприятия\2026\GOOD INNOVATIONS 2026\логотип\gudin_2026_r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Катя\Desktop\ГУД\1Мероприятия\2026\GOOD INNOVATIONS 2026\логотип\gudin_2026_ru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2980" cy="425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5508"/>
    <w:multiLevelType w:val="hybridMultilevel"/>
    <w:tmpl w:val="A4281BE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756F80"/>
    <w:multiLevelType w:val="hybridMultilevel"/>
    <w:tmpl w:val="C77A1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564E0"/>
    <w:multiLevelType w:val="multilevel"/>
    <w:tmpl w:val="2EBC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80678D"/>
    <w:multiLevelType w:val="hybridMultilevel"/>
    <w:tmpl w:val="AC802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F327B"/>
    <w:multiLevelType w:val="multilevel"/>
    <w:tmpl w:val="2F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527707"/>
    <w:multiLevelType w:val="hybridMultilevel"/>
    <w:tmpl w:val="657CCEF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7403A7"/>
    <w:multiLevelType w:val="multilevel"/>
    <w:tmpl w:val="ADAE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1E4353"/>
    <w:multiLevelType w:val="multilevel"/>
    <w:tmpl w:val="2F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8946669"/>
    <w:multiLevelType w:val="multilevel"/>
    <w:tmpl w:val="2926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A306802"/>
    <w:multiLevelType w:val="multilevel"/>
    <w:tmpl w:val="E6C0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8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76"/>
    <w:rsid w:val="000623C6"/>
    <w:rsid w:val="00066190"/>
    <w:rsid w:val="000733AA"/>
    <w:rsid w:val="000879E3"/>
    <w:rsid w:val="00096D80"/>
    <w:rsid w:val="000A3F1B"/>
    <w:rsid w:val="000C766B"/>
    <w:rsid w:val="000D6D2C"/>
    <w:rsid w:val="000F3F83"/>
    <w:rsid w:val="000F45FE"/>
    <w:rsid w:val="000F6BE6"/>
    <w:rsid w:val="001026AA"/>
    <w:rsid w:val="00103CF2"/>
    <w:rsid w:val="0010716B"/>
    <w:rsid w:val="00121FD9"/>
    <w:rsid w:val="00146565"/>
    <w:rsid w:val="001537BB"/>
    <w:rsid w:val="0017344B"/>
    <w:rsid w:val="00197294"/>
    <w:rsid w:val="001E7F81"/>
    <w:rsid w:val="00201798"/>
    <w:rsid w:val="00221FDD"/>
    <w:rsid w:val="00255566"/>
    <w:rsid w:val="00264C2C"/>
    <w:rsid w:val="00265F8B"/>
    <w:rsid w:val="002707A5"/>
    <w:rsid w:val="002869A7"/>
    <w:rsid w:val="0029641C"/>
    <w:rsid w:val="002A47B7"/>
    <w:rsid w:val="002D425C"/>
    <w:rsid w:val="002F3251"/>
    <w:rsid w:val="00310658"/>
    <w:rsid w:val="00320A37"/>
    <w:rsid w:val="00326E81"/>
    <w:rsid w:val="00330331"/>
    <w:rsid w:val="00364EF7"/>
    <w:rsid w:val="00366F3A"/>
    <w:rsid w:val="00370DD9"/>
    <w:rsid w:val="003810BC"/>
    <w:rsid w:val="003825D4"/>
    <w:rsid w:val="003D156C"/>
    <w:rsid w:val="003D15A6"/>
    <w:rsid w:val="00405853"/>
    <w:rsid w:val="00423886"/>
    <w:rsid w:val="00433629"/>
    <w:rsid w:val="00441761"/>
    <w:rsid w:val="00446917"/>
    <w:rsid w:val="00471FA3"/>
    <w:rsid w:val="004747F4"/>
    <w:rsid w:val="00476A53"/>
    <w:rsid w:val="004839E0"/>
    <w:rsid w:val="00486246"/>
    <w:rsid w:val="00492423"/>
    <w:rsid w:val="004A50C2"/>
    <w:rsid w:val="004B07A5"/>
    <w:rsid w:val="004D1BD2"/>
    <w:rsid w:val="004E76F7"/>
    <w:rsid w:val="00503699"/>
    <w:rsid w:val="005043B4"/>
    <w:rsid w:val="00515BB2"/>
    <w:rsid w:val="00562A8C"/>
    <w:rsid w:val="00563783"/>
    <w:rsid w:val="00584A66"/>
    <w:rsid w:val="005858E9"/>
    <w:rsid w:val="005874B6"/>
    <w:rsid w:val="00587852"/>
    <w:rsid w:val="005A1B9A"/>
    <w:rsid w:val="005A623E"/>
    <w:rsid w:val="005B3C6E"/>
    <w:rsid w:val="005B4845"/>
    <w:rsid w:val="005C2F68"/>
    <w:rsid w:val="005C3D1B"/>
    <w:rsid w:val="005C69AC"/>
    <w:rsid w:val="005E014A"/>
    <w:rsid w:val="005F3F65"/>
    <w:rsid w:val="00601FB6"/>
    <w:rsid w:val="00606FD2"/>
    <w:rsid w:val="0062082D"/>
    <w:rsid w:val="0064447F"/>
    <w:rsid w:val="00645838"/>
    <w:rsid w:val="006627EE"/>
    <w:rsid w:val="0068552B"/>
    <w:rsid w:val="006C01AD"/>
    <w:rsid w:val="006D38CB"/>
    <w:rsid w:val="006E012B"/>
    <w:rsid w:val="00704063"/>
    <w:rsid w:val="00705C46"/>
    <w:rsid w:val="00725576"/>
    <w:rsid w:val="00740573"/>
    <w:rsid w:val="00746784"/>
    <w:rsid w:val="00753C4C"/>
    <w:rsid w:val="00760E8D"/>
    <w:rsid w:val="00766252"/>
    <w:rsid w:val="00771548"/>
    <w:rsid w:val="007834DA"/>
    <w:rsid w:val="007861DC"/>
    <w:rsid w:val="0079059D"/>
    <w:rsid w:val="00793DCC"/>
    <w:rsid w:val="00794635"/>
    <w:rsid w:val="007B1B96"/>
    <w:rsid w:val="007C27C6"/>
    <w:rsid w:val="007C3C3F"/>
    <w:rsid w:val="007C64A6"/>
    <w:rsid w:val="007E2EEB"/>
    <w:rsid w:val="007E532C"/>
    <w:rsid w:val="007E7285"/>
    <w:rsid w:val="007F6B91"/>
    <w:rsid w:val="00802CFA"/>
    <w:rsid w:val="008035EB"/>
    <w:rsid w:val="0080788C"/>
    <w:rsid w:val="00820CD2"/>
    <w:rsid w:val="00893CAE"/>
    <w:rsid w:val="008A2FB7"/>
    <w:rsid w:val="008A47B8"/>
    <w:rsid w:val="008B5B89"/>
    <w:rsid w:val="008E6B92"/>
    <w:rsid w:val="008E70CE"/>
    <w:rsid w:val="008F40FC"/>
    <w:rsid w:val="00902943"/>
    <w:rsid w:val="009062A2"/>
    <w:rsid w:val="00907E02"/>
    <w:rsid w:val="00934FC5"/>
    <w:rsid w:val="00950E6D"/>
    <w:rsid w:val="00970635"/>
    <w:rsid w:val="009955E6"/>
    <w:rsid w:val="00995ED1"/>
    <w:rsid w:val="009E0C17"/>
    <w:rsid w:val="009E36AD"/>
    <w:rsid w:val="009F3B8F"/>
    <w:rsid w:val="00A07516"/>
    <w:rsid w:val="00A16D8F"/>
    <w:rsid w:val="00A2213D"/>
    <w:rsid w:val="00A22C6C"/>
    <w:rsid w:val="00A27C5F"/>
    <w:rsid w:val="00A331E4"/>
    <w:rsid w:val="00A40823"/>
    <w:rsid w:val="00A4396C"/>
    <w:rsid w:val="00A6191A"/>
    <w:rsid w:val="00A7023C"/>
    <w:rsid w:val="00A72994"/>
    <w:rsid w:val="00A83D35"/>
    <w:rsid w:val="00AA6CA4"/>
    <w:rsid w:val="00AD66BA"/>
    <w:rsid w:val="00AE5443"/>
    <w:rsid w:val="00B03FB3"/>
    <w:rsid w:val="00B15B7A"/>
    <w:rsid w:val="00B42D92"/>
    <w:rsid w:val="00B44554"/>
    <w:rsid w:val="00B44901"/>
    <w:rsid w:val="00B75A6B"/>
    <w:rsid w:val="00B761A1"/>
    <w:rsid w:val="00BB61C1"/>
    <w:rsid w:val="00BB7AF6"/>
    <w:rsid w:val="00BC02FF"/>
    <w:rsid w:val="00BC63CE"/>
    <w:rsid w:val="00BD3218"/>
    <w:rsid w:val="00BD64B8"/>
    <w:rsid w:val="00BF13A6"/>
    <w:rsid w:val="00BF59B8"/>
    <w:rsid w:val="00C15498"/>
    <w:rsid w:val="00C2025D"/>
    <w:rsid w:val="00C23E3E"/>
    <w:rsid w:val="00C307C9"/>
    <w:rsid w:val="00C3792B"/>
    <w:rsid w:val="00C54434"/>
    <w:rsid w:val="00C611D5"/>
    <w:rsid w:val="00C641E0"/>
    <w:rsid w:val="00C846FC"/>
    <w:rsid w:val="00CA59DE"/>
    <w:rsid w:val="00CC72F5"/>
    <w:rsid w:val="00CD24FF"/>
    <w:rsid w:val="00CD5313"/>
    <w:rsid w:val="00CE6066"/>
    <w:rsid w:val="00CF72A8"/>
    <w:rsid w:val="00D35421"/>
    <w:rsid w:val="00D41033"/>
    <w:rsid w:val="00D42765"/>
    <w:rsid w:val="00D44283"/>
    <w:rsid w:val="00D45508"/>
    <w:rsid w:val="00D45882"/>
    <w:rsid w:val="00D64B64"/>
    <w:rsid w:val="00D66F1B"/>
    <w:rsid w:val="00D679E4"/>
    <w:rsid w:val="00D74A94"/>
    <w:rsid w:val="00D81B55"/>
    <w:rsid w:val="00D85262"/>
    <w:rsid w:val="00D94FB3"/>
    <w:rsid w:val="00DB279E"/>
    <w:rsid w:val="00DC4CCB"/>
    <w:rsid w:val="00DD3763"/>
    <w:rsid w:val="00DE7390"/>
    <w:rsid w:val="00E018D9"/>
    <w:rsid w:val="00E0424F"/>
    <w:rsid w:val="00E04278"/>
    <w:rsid w:val="00E104A5"/>
    <w:rsid w:val="00E6702C"/>
    <w:rsid w:val="00E80528"/>
    <w:rsid w:val="00E8291D"/>
    <w:rsid w:val="00E83D24"/>
    <w:rsid w:val="00EC6BA4"/>
    <w:rsid w:val="00ED6E68"/>
    <w:rsid w:val="00EE78CF"/>
    <w:rsid w:val="00EF33E0"/>
    <w:rsid w:val="00EF3A77"/>
    <w:rsid w:val="00F22B52"/>
    <w:rsid w:val="00F26D42"/>
    <w:rsid w:val="00F34FBB"/>
    <w:rsid w:val="00F532B8"/>
    <w:rsid w:val="00F61106"/>
    <w:rsid w:val="00F8422C"/>
    <w:rsid w:val="00F8780D"/>
    <w:rsid w:val="00F94749"/>
    <w:rsid w:val="00FA0509"/>
    <w:rsid w:val="00FB476E"/>
    <w:rsid w:val="00FD2776"/>
    <w:rsid w:val="00FF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B45599"/>
  <w15:docId w15:val="{B9A2A661-13CF-4E7B-B024-9ED4DE1D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3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4CCB"/>
  </w:style>
  <w:style w:type="paragraph" w:styleId="a5">
    <w:name w:val="footer"/>
    <w:basedOn w:val="a"/>
    <w:link w:val="a6"/>
    <w:uiPriority w:val="99"/>
    <w:unhideWhenUsed/>
    <w:rsid w:val="00DC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4CCB"/>
  </w:style>
  <w:style w:type="character" w:styleId="a7">
    <w:name w:val="Hyperlink"/>
    <w:basedOn w:val="a0"/>
    <w:uiPriority w:val="99"/>
    <w:unhideWhenUsed/>
    <w:rsid w:val="00DC4CCB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B761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761A1"/>
    <w:rPr>
      <w:b/>
      <w:bCs/>
    </w:rPr>
  </w:style>
  <w:style w:type="paragraph" w:styleId="aa">
    <w:name w:val="List Paragraph"/>
    <w:basedOn w:val="a"/>
    <w:uiPriority w:val="34"/>
    <w:qFormat/>
    <w:rsid w:val="00B761A1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PROESTATEAwards">
    <w:name w:val="Заголовок PROESTATE Awards"/>
    <w:basedOn w:val="a"/>
    <w:autoRedefine/>
    <w:qFormat/>
    <w:rsid w:val="00B761A1"/>
    <w:pPr>
      <w:shd w:val="clear" w:color="auto" w:fill="FF0000"/>
      <w:spacing w:before="120" w:after="120" w:line="240" w:lineRule="auto"/>
    </w:pPr>
    <w:rPr>
      <w:rFonts w:eastAsia="Times New Roman"/>
      <w:b/>
      <w:color w:val="FFFFFF"/>
      <w:szCs w:val="24"/>
      <w:lang w:eastAsia="ru-RU"/>
    </w:rPr>
  </w:style>
  <w:style w:type="table" w:styleId="ab">
    <w:name w:val="Table Grid"/>
    <w:basedOn w:val="a1"/>
    <w:uiPriority w:val="39"/>
    <w:rsid w:val="007E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0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07516"/>
    <w:rPr>
      <w:rFonts w:ascii="Tahoma" w:eastAsia="Calibri" w:hAnsi="Tahoma" w:cs="Tahoma"/>
      <w:sz w:val="16"/>
      <w:szCs w:val="16"/>
    </w:rPr>
  </w:style>
  <w:style w:type="character" w:styleId="ae">
    <w:name w:val="Unresolved Mention"/>
    <w:basedOn w:val="a0"/>
    <w:uiPriority w:val="99"/>
    <w:semiHidden/>
    <w:unhideWhenUsed/>
    <w:rsid w:val="006C01AD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9062A2"/>
    <w:rPr>
      <w:color w:val="954F72" w:themeColor="followedHyperlink"/>
      <w:u w:val="single"/>
    </w:rPr>
  </w:style>
  <w:style w:type="paragraph" w:customStyle="1" w:styleId="ds-markdown-paragraph">
    <w:name w:val="ds-markdown-paragraph"/>
    <w:basedOn w:val="a"/>
    <w:rsid w:val="00C307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4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0417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01371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46893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58430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09474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99732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90037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640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5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212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43375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16113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85456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86820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129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8663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74742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5779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o8e1_fXvzzyFLg" TargetMode="External"/><Relationship Id="rId13" Type="http://schemas.openxmlformats.org/officeDocument/2006/relationships/hyperlink" Target="https://goodin.rgud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&#1082;&#1086;&#1085;&#1082;&#1091;&#1088;&#1089;&#1099;.&#1088;&#1092;/contests/wynm5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olkovaEG@fsk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fsk.ru/simonovskij-v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qJt-LG2byeBo8g" TargetMode="External"/><Relationship Id="rId14" Type="http://schemas.openxmlformats.org/officeDocument/2006/relationships/hyperlink" Target="mailto:project@rgud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BF19F-2171-414A-8477-038734C7C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Волкова Екатерина Геннадьевна</cp:lastModifiedBy>
  <cp:revision>19</cp:revision>
  <dcterms:created xsi:type="dcterms:W3CDTF">2026-07-16T16:48:00Z</dcterms:created>
  <dcterms:modified xsi:type="dcterms:W3CDTF">2026-07-17T12:40:00Z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38947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S10.0.0</vt:lpwstr>
  </property>
</Properties>
</file>